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5A34" w:rsidRDefault="009E5A34">
      <w:pPr>
        <w:pStyle w:val="ConsPlusTitlePage"/>
      </w:pPr>
      <w:bookmarkStart w:id="0" w:name="_GoBack"/>
      <w:bookmarkEnd w:id="0"/>
      <w:r>
        <w:br/>
      </w:r>
    </w:p>
    <w:p w:rsidR="009E5A34" w:rsidRDefault="009E5A34">
      <w:pPr>
        <w:pStyle w:val="ConsPlusNormal"/>
        <w:jc w:val="both"/>
        <w:outlineLvl w:val="0"/>
      </w:pPr>
    </w:p>
    <w:p w:rsidR="009E5A34" w:rsidRDefault="009E5A34">
      <w:pPr>
        <w:pStyle w:val="ConsPlusTitle"/>
        <w:jc w:val="center"/>
        <w:outlineLvl w:val="0"/>
      </w:pPr>
      <w:r>
        <w:t>МИНИСТЕРСТВО ТРУДА И СОЦИАЛЬНОЙ ПОЛИТИКИ</w:t>
      </w:r>
    </w:p>
    <w:p w:rsidR="009E5A34" w:rsidRDefault="009E5A34">
      <w:pPr>
        <w:pStyle w:val="ConsPlusTitle"/>
        <w:jc w:val="center"/>
      </w:pPr>
      <w:r>
        <w:t>ПРИМОРСКОГО КРАЯ</w:t>
      </w:r>
    </w:p>
    <w:p w:rsidR="009E5A34" w:rsidRDefault="009E5A34">
      <w:pPr>
        <w:pStyle w:val="ConsPlusTitle"/>
        <w:jc w:val="both"/>
      </w:pPr>
    </w:p>
    <w:p w:rsidR="009E5A34" w:rsidRDefault="009E5A34">
      <w:pPr>
        <w:pStyle w:val="ConsPlusTitle"/>
        <w:jc w:val="center"/>
      </w:pPr>
      <w:r>
        <w:t>ПРИКАЗ</w:t>
      </w:r>
    </w:p>
    <w:p w:rsidR="009E5A34" w:rsidRDefault="009E5A34">
      <w:pPr>
        <w:pStyle w:val="ConsPlusTitle"/>
        <w:jc w:val="center"/>
      </w:pPr>
      <w:r>
        <w:t>от 12 апреля 2021 г. N 189</w:t>
      </w:r>
    </w:p>
    <w:p w:rsidR="009E5A34" w:rsidRDefault="009E5A34">
      <w:pPr>
        <w:pStyle w:val="ConsPlusTitle"/>
        <w:jc w:val="both"/>
      </w:pPr>
    </w:p>
    <w:p w:rsidR="009E5A34" w:rsidRDefault="009E5A34">
      <w:pPr>
        <w:pStyle w:val="ConsPlusTitle"/>
        <w:jc w:val="center"/>
      </w:pPr>
      <w:r>
        <w:t>ОБ УТВЕРЖДЕНИИ ПОРЯДКА ПРЕДОСТАВЛЕНИЯ СОЦИАЛЬНЫХ</w:t>
      </w:r>
    </w:p>
    <w:p w:rsidR="009E5A34" w:rsidRDefault="009E5A34">
      <w:pPr>
        <w:pStyle w:val="ConsPlusTitle"/>
        <w:jc w:val="center"/>
      </w:pPr>
      <w:r>
        <w:t>УСЛУГ В СТАЦИОНАРНОЙ ФОРМЕ СОЦИАЛЬНОГО ОБСЛУЖИВАНИЯ</w:t>
      </w:r>
    </w:p>
    <w:p w:rsidR="009E5A34" w:rsidRDefault="009E5A34">
      <w:pPr>
        <w:pStyle w:val="ConsPlusTitle"/>
        <w:jc w:val="center"/>
      </w:pPr>
      <w:r>
        <w:t>ПОЛУЧАТЕЛЯМ СОЦИАЛЬНЫХ УСЛУГ ПОСТАВЩИКАМИ</w:t>
      </w:r>
    </w:p>
    <w:p w:rsidR="009E5A34" w:rsidRDefault="009E5A34">
      <w:pPr>
        <w:pStyle w:val="ConsPlusTitle"/>
        <w:jc w:val="center"/>
      </w:pPr>
      <w:r>
        <w:t>СОЦИАЛЬНЫХ УСЛУГ В ПРИМОРСКОМ КРАЕ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28 декабря 2013 года N 442-ФЗ "Об основах социального обслуживания граждан в Российской Федерации", на основании </w:t>
      </w:r>
      <w:hyperlink r:id="rId5" w:history="1">
        <w:r>
          <w:rPr>
            <w:color w:val="0000FF"/>
          </w:rPr>
          <w:t>Положения</w:t>
        </w:r>
      </w:hyperlink>
      <w:r>
        <w:t xml:space="preserve"> о министерстве труда и социальной политики Приморского края, утвержденного постановлением Администрации Приморского края от 10 октября 2019 года N 652-па, приказываю: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6" w:history="1">
        <w:r>
          <w:rPr>
            <w:color w:val="0000FF"/>
          </w:rPr>
          <w:t>Порядок</w:t>
        </w:r>
      </w:hyperlink>
      <w:r>
        <w:t xml:space="preserve"> предоставления социальных услуг в стационарной форме социального обслуживания получателям социальных услуг поставщиками социальных услуг в Приморском крае.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департамента труда и социального развития Приморского края от 31 декабря 2019 года N 820 "Об утверждении Порядка предоставления социальных услуг в стационарной форме социального обслуживания получателям социальных услуг поставщиками социальных услуг в Приморском крае".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 Отделу организации социального обслуживания населения министерства труда и социальной политики Приморского края (Якунина) обеспечить направление копий настоящего приказа: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а) в течение трех рабочих дней со дня его принятия в департамент информационной политики Приморского края для официального опубликования;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б) в течение семи дней после дня первого официального опубликования в Главное Управление Министерства юстиции Российской Федерации по Приморскому краю для включения в федеральный регистр нормативных правовых актов субъектов Российской Федерации и проведения правовой и антикоррупционной экспертизы;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в) в течение семи дней со дня его принятия в Законодательное Собрание Приморского края;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г) в течение десяти дней со дня его принятия в прокуратуру Приморского края.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 Контроль за исполнением настоящего приказа возложить на заместителя министра труда и социальной политики Приморского края Е.П. Чибрикову.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</w:pPr>
      <w:r>
        <w:t>Министр</w:t>
      </w:r>
    </w:p>
    <w:p w:rsidR="009E5A34" w:rsidRDefault="009E5A34">
      <w:pPr>
        <w:pStyle w:val="ConsPlusNormal"/>
        <w:jc w:val="right"/>
      </w:pPr>
      <w:r>
        <w:t>С.В.КРАСИЦКАЯ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  <w:outlineLvl w:val="0"/>
      </w:pPr>
      <w:r>
        <w:t>Утвержден</w:t>
      </w:r>
    </w:p>
    <w:p w:rsidR="009E5A34" w:rsidRDefault="009E5A34">
      <w:pPr>
        <w:pStyle w:val="ConsPlusNormal"/>
        <w:jc w:val="right"/>
      </w:pPr>
      <w:r>
        <w:lastRenderedPageBreak/>
        <w:t>приказом</w:t>
      </w:r>
    </w:p>
    <w:p w:rsidR="009E5A34" w:rsidRDefault="009E5A34">
      <w:pPr>
        <w:pStyle w:val="ConsPlusNormal"/>
        <w:jc w:val="right"/>
      </w:pPr>
      <w:r>
        <w:t>министерства труда и</w:t>
      </w:r>
    </w:p>
    <w:p w:rsidR="009E5A34" w:rsidRDefault="009E5A34">
      <w:pPr>
        <w:pStyle w:val="ConsPlusNormal"/>
        <w:jc w:val="right"/>
      </w:pPr>
      <w:r>
        <w:t>социальной политики</w:t>
      </w:r>
    </w:p>
    <w:p w:rsidR="009E5A34" w:rsidRDefault="009E5A34">
      <w:pPr>
        <w:pStyle w:val="ConsPlusNormal"/>
        <w:jc w:val="right"/>
      </w:pPr>
      <w:r>
        <w:t>Приморского края</w:t>
      </w:r>
    </w:p>
    <w:p w:rsidR="009E5A34" w:rsidRDefault="009E5A34">
      <w:pPr>
        <w:pStyle w:val="ConsPlusNormal"/>
        <w:jc w:val="right"/>
      </w:pPr>
      <w:r>
        <w:t>от 12.04.2021 N 189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</w:pPr>
      <w:bookmarkStart w:id="1" w:name="P36"/>
      <w:bookmarkEnd w:id="1"/>
      <w:r>
        <w:t>ПОРЯДОК</w:t>
      </w:r>
    </w:p>
    <w:p w:rsidR="009E5A34" w:rsidRDefault="009E5A34">
      <w:pPr>
        <w:pStyle w:val="ConsPlusTitle"/>
        <w:jc w:val="center"/>
      </w:pPr>
      <w:r>
        <w:t>ПРЕДОСТАВЛЕНИЯ СОЦИАЛЬНЫХ УСЛУГ</w:t>
      </w:r>
    </w:p>
    <w:p w:rsidR="009E5A34" w:rsidRDefault="009E5A34">
      <w:pPr>
        <w:pStyle w:val="ConsPlusTitle"/>
        <w:jc w:val="center"/>
      </w:pPr>
      <w:r>
        <w:t>В СТАЦИОНАРНОЙ ФОРМЕ СОЦИАЛЬНОГО ОБСЛУЖИВАНИЯ</w:t>
      </w:r>
    </w:p>
    <w:p w:rsidR="009E5A34" w:rsidRDefault="009E5A34">
      <w:pPr>
        <w:pStyle w:val="ConsPlusTitle"/>
        <w:jc w:val="center"/>
      </w:pPr>
      <w:r>
        <w:t>ПОЛУЧАТЕЛЯМ СОЦИАЛЬНЫХ УСЛУГ ПОСТАВЩИКАМИ</w:t>
      </w:r>
    </w:p>
    <w:p w:rsidR="009E5A34" w:rsidRDefault="009E5A34">
      <w:pPr>
        <w:pStyle w:val="ConsPlusTitle"/>
        <w:jc w:val="center"/>
      </w:pPr>
      <w:r>
        <w:t>СОЦИАЛЬНЫХ УСЛУГ В ПРИМОРСКОМ КРАЕ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I. ОБЩИЕ ПОЛОЖЕНИЯ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1.1. Настоящий порядок предоставления социальных услуг в стационарной форме социального обслуживания (далее - Порядок) определяет правила предоставления социальных услуг в стационарной форме социального обслуживания гражданам Российской Федерации, иностранным гражданам и лицам без гражданства, постоянно проживающим на территории Российской Федерации, беженцам, которые признаны нуждающимися в социальном обслуживании в стационарной форме социального обслуживания и которым предоставляется социальная услуга или социальные услуги (далее - получатели социальных услуг), а также последовательность действий по признанию граждан нуждающимися в социальном обслуживании в стационарной форме и составлению индивидуальной программы предоставления социальных услуг в Приморском крае.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1.2. Понятия, используемые в настоящем Порядке, применяются в тех же значениях, в которых они определены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28 декабря 2013 года N 442-ФЗ "Об основах социального обслуживания граждан в Российской Федерации" (далее - Федеральный закон N 442-ФЗ).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1.3. Социальные услуги в стационарной форме предоставляются организациями социального обслуживания, предусмотренными </w:t>
      </w:r>
      <w:hyperlink r:id="rId8" w:history="1">
        <w:r>
          <w:rPr>
            <w:color w:val="0000FF"/>
          </w:rPr>
          <w:t>номенклатурой</w:t>
        </w:r>
      </w:hyperlink>
      <w:r>
        <w:t xml:space="preserve"> организаций социального обслуживания, утвержденной постановлением Администрации Приморского края от 1 сентября 2014 года N 347-па "Об утверждении номенклатуры организаций социального обслуживания в Приморском крае" и включенными в реестр поставщиков социальных услуг на территории Приморского края (далее - поставщики социальных услуг).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1.4. Социальное обслуживание в стационарной форме социального обслуживания включает в себя деятельность по предоставлению социальных услуг получателям социальных услуг, которая направлена на улучшение условий их жизнедеятельности.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Социальное обслуживание в стационарной форме социального обслуживания устанавливается нуждающимся в ежедневной посторонней помощи получателям социальных услуг при постоянном, временном (на срок, определенный индивидуальной программой) или пятидневном (в неделю) круглосуточном проживании их в организации социального обслуживания в случае, если при предоставлении социальных услуг в полустационарной форме социального обслуживания и (или) форме социального обслуживания на дому не достигается улучшение условий жизнедеятельности получателей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1.5. Информирование получателей социальных услуг об их правах и обязанностях, о видах социальных услуг, сроках, порядке, условиях их предоставления, тарифах на эти услуги, их стоимости либо о возможности получать их бесплатно осуществляется в доступной форме и бесплатно поставщиками социальных услуг, краевое государственное автономное учреждение социального обслуживания "Приморский центр социального обслуживания населения" (далее - КГАУСО "ПЦСОН"), министерством труда и социальной политики Приморского края (далее - </w:t>
      </w:r>
      <w:r>
        <w:lastRenderedPageBreak/>
        <w:t>министерство) электронной или телефонной связи, информационно-телекоммуникационной сети "Интернет", иными общедоступными способами.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1.6. Перечень социальных услуг, оказываемых в стационарной форме социального обслуживания поставщиками социальных услуг, утвержден </w:t>
      </w:r>
      <w:hyperlink r:id="rId9" w:history="1">
        <w:r>
          <w:rPr>
            <w:color w:val="0000FF"/>
          </w:rPr>
          <w:t>Законом</w:t>
        </w:r>
      </w:hyperlink>
      <w:r>
        <w:t xml:space="preserve"> Приморского края от 26 декабря 2014 года N 542-КЗ "О перечне социальных услуг, предоставляемых поставщиками социальных услуг, в Приморском крае" (далее - Перечень услуг).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1.7. В дома-интернаты для престарелых и инвалидов, психоневрологические интернаты принимаются лица пожилого возраста (мужчины старше 60 лет и женщины старше 55 лет), инвалиды I и II групп (старше 18 лет) в соответствии с медицинскими показаниями и противопоказаниям, частично или полностью утратившие способность к самообслуживанию, нуждающиеся в постоянном постороннем уходе.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1.8. В специальные дома-интернаты для престарелых и инвалидов принимаются граждане пожилого возраста (мужчины старше 60 лет и женщины старше 55 лет) и инвалиды I и II групп (старше 18 лет), частично или полностью утратившие способность к самообслуживанию и нуждающиеся в постоянном постороннем уходе, из числа: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а) освобождаемых из мест лишения свободы, за которыми в соответствии с законодательством Российской Федерации установлен административный надзор;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б) ранее судимых или неоднократно привлекавшихся к административной ответственности за нарушение общественного порядка;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в) занимающихся бродяжничеством, попрошайничеством;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г) систематически и грубо нарушающих правила внутреннего распорядка в домах-интернатах для престарелых и инвалидов.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1.9. В реабилитационные центры для лиц с умственной отсталостью принимаются инвалиды с психическими расстройствами в соответствии с медицинскими показаниями и противопоказаниями в возрасте от 18 до 45 лет, нуждающиеся в постоянном постороннем уходе, реабилитационных мероприятиях в целях расширения возможностей самостоятельно обеспечивать свои основные жизненные потребности.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1.10. В детские психоневрологические дома-интернаты принимаются дети-инвалиды с психическими расстройствами в возрасте от 4 до 18 лет в соответствии с медицинскими показаниями и противопоказаниями, нуждающиеся в постоянном постороннем уходе.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Не допускается помещение детей-инвалидов, не страдающих психическими расстройствами, в стационарные организации социального обслуживания, предназначенные для детей-инвалидов, страдающих психическими расстройствами, и наоборот.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1.11. В учреждения, предназначенные для лиц без определенного места жительства (далее - лица БОМЖ), принимаются граждане без определенного места жительства, нуждающиеся в постоянном/частичном постороннем уходе, восстановлении утраченных документов, проведении профессиональной, социальной реабилитации или абилитации.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bookmarkStart w:id="2" w:name="P62"/>
      <w:bookmarkEnd w:id="2"/>
      <w:r>
        <w:t>II. ПОРЯДОК ПРИЗНАНИЯ ГРАЖДАН</w:t>
      </w:r>
    </w:p>
    <w:p w:rsidR="009E5A34" w:rsidRDefault="009E5A34">
      <w:pPr>
        <w:pStyle w:val="ConsPlusTitle"/>
        <w:jc w:val="center"/>
      </w:pPr>
      <w:r>
        <w:t>НУЖДАЮЩИМИСЯ В СОЦИАЛЬНОМ ОБСЛУЖИВАНИИ В СТАЦИОНАРНОЙ</w:t>
      </w:r>
    </w:p>
    <w:p w:rsidR="009E5A34" w:rsidRDefault="009E5A34">
      <w:pPr>
        <w:pStyle w:val="ConsPlusTitle"/>
        <w:jc w:val="center"/>
      </w:pPr>
      <w:r>
        <w:t>ФОРМЕ И СОСТАВЛЕНИЕ ИНДИВИДУАЛЬНОЙ ПРОГРАММЫ</w:t>
      </w:r>
    </w:p>
    <w:p w:rsidR="009E5A34" w:rsidRDefault="009E5A34">
      <w:pPr>
        <w:pStyle w:val="ConsPlusTitle"/>
        <w:jc w:val="center"/>
      </w:pPr>
      <w:r>
        <w:t>ПРЕДОСТАВЛЕНИЯ СОЦИАЛЬНЫХ УСЛУГ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 xml:space="preserve">2.1. Для предоставления социальных услуг в стационарной форме гражданин подает лично в письменной форме по месту жительства и (или) пребывания, фактического проживания заявление </w:t>
      </w:r>
      <w:r>
        <w:lastRenderedPageBreak/>
        <w:t xml:space="preserve">о предоставлении социальных услуг по </w:t>
      </w:r>
      <w:hyperlink r:id="rId10" w:history="1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Российской Федерации от 28 марта 2014 года N 159н "Об утверждении формы заявления о предоставлении социальных услуг", (далее соответственно - заявитель, заявление) в структурное подразделение КГАУСО "ПЦСОН" или в структурное подразделение краевого государственного автономного учреждения Приморского края "Многофункциональный центр предоставления государственных и муниципальных услуг в Приморском крае" (далее - МФЦ).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Для предоставления социального обслуживания в стационарной форме в детских психоневрологических домах-интернатах заявление подается от родителей ребенка (или иного законного представителя).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Граждане имеют право направить заявление в министерство по почте.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2.2. От имени заявителей за предоставлением государственной услуги могут обращаться представители,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министерством, КГАУСО "ПЦСОН" и структурными подразделениями КГАУСО "ПЦСОН", МФЦ (далее - уполномоченный представитель).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2.3. Основанием для рассмотрения вопроса о предоставлении социальных услуг в стационарной форме может являться обращение иных граждан, государственных органов, органов местного самоуправления, общественных объединений в структурное подразделение КГАУСО "ПЦСОН", министерство, МФЦ, либо переданные заявление или обращение в рамках межведомственного информационного взаимодействия.</w:t>
      </w:r>
    </w:p>
    <w:p w:rsidR="009E5A34" w:rsidRDefault="009E5A34">
      <w:pPr>
        <w:pStyle w:val="ConsPlusNormal"/>
        <w:spacing w:before="220"/>
        <w:ind w:firstLine="540"/>
        <w:jc w:val="both"/>
      </w:pPr>
      <w:bookmarkStart w:id="3" w:name="P72"/>
      <w:bookmarkEnd w:id="3"/>
      <w:r>
        <w:t>2.4. Перечень документов, необходимых для признания гражданина нуждающимся в социальном обслуживании в стационарной форме и составления индивидуальной программы предоставления социальных услуг, которые заявитель (уполномоченный представитель) представляет самостоятельно:</w:t>
      </w:r>
    </w:p>
    <w:p w:rsidR="009E5A34" w:rsidRDefault="009E5A34">
      <w:pPr>
        <w:pStyle w:val="ConsPlusNormal"/>
        <w:spacing w:before="220"/>
        <w:ind w:firstLine="540"/>
        <w:jc w:val="both"/>
      </w:pPr>
      <w:bookmarkStart w:id="4" w:name="P73"/>
      <w:bookmarkEnd w:id="4"/>
      <w:r>
        <w:t>2.4.1. Для рассмотрения вопроса о предоставлении социального обслуживания в стационарной форме в условиях дома-интерната для престарелых и инвалидов, специального дома-интерната для престарелых и инвалидов заявитель (уполномоченный представитель) представляет: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заявление;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удостоверяющий личность заявителя;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удостоверяющий личность уполномоченного представителя заявителя, и документ, подтверждающий его полномочия (в случае обращения через уполномоченного представителя);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вид на жительство (для иностранных граждан и лиц без гражданства);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медицинскую карту по </w:t>
      </w:r>
      <w:hyperlink w:anchor="P442" w:history="1">
        <w:r>
          <w:rPr>
            <w:color w:val="0000FF"/>
          </w:rPr>
          <w:t>форме</w:t>
        </w:r>
      </w:hyperlink>
      <w:r>
        <w:t xml:space="preserve"> согласно приложению N 1 к настоящему Порядку;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заключение врачебной комиссии медицинской организации об отсутствии противопоказаний для нахождения в стационарной организации социального обслуживания для престарелых и инвалидов (общего типа);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документы (сведения), подтверждающие доходы гражданина в денежной форме (справка с места работы (службы, учебы) о размере заработной платы, справка о размере пенсии и иные документы (сведения) по видам доходов в соответствии с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октября 2014 года N 1075 "Об утверждении Правил определения среднедушевого дохода для предоставления социальных услуг бесплатно" (далее - Постановление Правительства Российской Федерации N 1075) за последние 12 календарных месяцев, предшествующих месяцу подачи заявления);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2.4.2. Для рассмотрения вопроса о предоставлении социального обслуживания в стационарной форме в условиях стационарных организаций социального обслуживания психоневрологического типа (психоневрологический интернат, реабилитационный центр для лиц с умственной отсталостью) заявитель, (уполномоченный представитель) представляет: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заявление;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удостоверяющий личность заявителя;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удостоверяющий личность уполномоченного представителя заявителя, и документ, подтверждающий его полномочия (в случае обращения через уполномоченного представителя);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вид на жительство (для иностранных граждан и лиц без гражданства);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медицинскую карту по </w:t>
      </w:r>
      <w:hyperlink w:anchor="P442" w:history="1">
        <w:r>
          <w:rPr>
            <w:color w:val="0000FF"/>
          </w:rPr>
          <w:t>форме</w:t>
        </w:r>
      </w:hyperlink>
      <w:r>
        <w:t xml:space="preserve"> согласно приложению N 1 к настоящему Порядку;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заключение врача-психиатра, содержащее сведения о наличии у лица психического расстройства, лишающего его возможности находиться в иной организации социального обслуживания и об отсутствии оснований для постановки перед судом вопроса о признании его недееспособным;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заключение врачебной комиссии медицинской организации с участием врача-психиатра об отсутствии противопоказаний для нахождения в стационарной организации социального обслуживания для лиц с психическими расстройствами (психоневрологического типа);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для лиц, признанных в установленном законом порядке недееспособными (ограниченно дееспособными):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решение органа опеки и попечительства, принятое на основании заключения врачебной комиссии с участием врача-психиатра о помещении в психоневрологический интернат;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судебное решение о признании лица недееспособным (ограниченно дееспособным);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распоряжение органа опеки и попечительства об установлении опеки;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документы (сведения), подтверждающие доходы гражданина в денежной форме (справка с места работы (службы, учебы) о размере заработной платы, справка о размере пенсии и иные документы (сведения) по видам доходов в соответствии с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октября 2014 года N 1075 "Об утверждении Правил определения среднедушевого дохода для предоставления социальных услуг бесплатно" (далее - Постановление Правительства Российской Федерации N 1075) за последние 12 календарных месяцев, предшествующих месяцу подачи заявления);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2.4.3. Для рассмотрения вопроса о предоставлении социального обслуживания в стационарной форме в условиях детского психоневрологического дома-интерната уполномоченный представитель несовершеннолетнего представляет: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заявление от родителей ребенка (или иного законного представителя);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удостоверяющий личность уполномоченного представителя несовершеннолетнего, и документ, подтверждающий его полномочия;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удостоверяющий личность несовершеннолетнего;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вид на жительство (для иностранных граждан и лиц без гражданства);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медицинскую карту по </w:t>
      </w:r>
      <w:hyperlink w:anchor="P442" w:history="1">
        <w:r>
          <w:rPr>
            <w:color w:val="0000FF"/>
          </w:rPr>
          <w:t>форме</w:t>
        </w:r>
      </w:hyperlink>
      <w:r>
        <w:t xml:space="preserve"> согласно приложению N 1 к настоящему Порядку;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заключение врача-психиатра, содержащее сведения о наличии у несовершеннолетнего психического расстройства, лишающего его возможности находиться в иной организации социального обслуживания;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заключение врачебной комиссии медицинской организации с участием врача-психиатра об отсутствии противопоказаний для нахождения в стационарной организации социального обслуживания для детей с психическими расстройствами (психоневрологического типа);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решение органа опеки и попечительства, принятое на основании заключения врачебной комиссии с участием врача-психиатра о помещении несовершеннолетнего в детский психоневрологический интернат;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заключение Центральной психолого-медико-педагогической комиссии о возможности и (или) необходимости освоения несовершеннолетним адаптированной образовательной программы в указанной организации;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документы, подтверждающие факт отсутствия родителей (справка о смерти, документ о признании безвестно отсутствующим и другие);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судебное решение о лишении родительских прав (при наличии);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распоряжение органа опеки и попечительства об установлении опеки (при отсутствии родителей, лишении их родительских прав);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документы (сведения), подтверждающие доходы гражданина в денежной форме (справка с места работы (службы, учебы) о размере заработной платы, справка о размере пенсии и иные документы (сведения) по видам доходов в соответствии с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октября 2014 года N 1075 "Об утверждении Правил определения среднедушевого дохода для предоставления социальных услуг бесплатно" (далее - Постановление Правительства Российской Федерации N 1075) за последние 12 календарных месяцев, предшествующих месяцу подачи заявления);</w:t>
      </w:r>
    </w:p>
    <w:p w:rsidR="009E5A34" w:rsidRDefault="009E5A34">
      <w:pPr>
        <w:pStyle w:val="ConsPlusNormal"/>
        <w:spacing w:before="220"/>
        <w:ind w:firstLine="540"/>
        <w:jc w:val="both"/>
      </w:pPr>
      <w:bookmarkStart w:id="5" w:name="P108"/>
      <w:bookmarkEnd w:id="5"/>
      <w:r>
        <w:t>2.4.4. Для рассмотрения вопроса о предоставлении социального обслуживания в стационарной форме в условиях центра по оказанию помощи лицам БОМЖ заявитель (уполномоченный представитель) представляет: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заявление;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удостоверяющий личность заявителя (при наличии);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удостоверяющий личность уполномоченного представителя заявителя, и документ, подтверждающий его полномочия (в случае обращения через уполномоченного представителя);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вид на жительство (для иностранных граждан и лиц без гражданства);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справку медицинской организации об отсутствии острых инфекционных заболеваний, результат флюорографического обследования.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2.5. Документы, указанные в </w:t>
      </w:r>
      <w:hyperlink w:anchor="P73" w:history="1">
        <w:r>
          <w:rPr>
            <w:color w:val="0000FF"/>
          </w:rPr>
          <w:t>подпунктах 2.4.1</w:t>
        </w:r>
      </w:hyperlink>
      <w:r>
        <w:t xml:space="preserve"> - </w:t>
      </w:r>
      <w:hyperlink w:anchor="P108" w:history="1">
        <w:r>
          <w:rPr>
            <w:color w:val="0000FF"/>
          </w:rPr>
          <w:t>2.4.4 пункта 2.4</w:t>
        </w:r>
      </w:hyperlink>
      <w:r>
        <w:t xml:space="preserve"> Порядка, предъявляются в оригинале, в случае отсутствия оригинала допускается предъявление копий, заверенных в установленном действующим законодательством порядке.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При обращении заявителя (уполномоченного представителя) в министерство документы, указанные в настоящем подпункте административного регламента, представляются в копиях, заверенных в установленном действующим законодательством порядке.</w:t>
      </w:r>
    </w:p>
    <w:p w:rsidR="009E5A34" w:rsidRDefault="009E5A34">
      <w:pPr>
        <w:pStyle w:val="ConsPlusNormal"/>
        <w:spacing w:before="220"/>
        <w:ind w:firstLine="540"/>
        <w:jc w:val="both"/>
      </w:pPr>
      <w:bookmarkStart w:id="6" w:name="P116"/>
      <w:bookmarkEnd w:id="6"/>
      <w:r>
        <w:t>2.6. Перечень документов, необходимых для предоставления государственной услуги, которые заявитель (уполномоченный представитель)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сведения о размере пенсии;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документ, подтверждающий право на меры социальной поддержки;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информация из территориального органа УМВД России о наличии (отсутствии) судимости;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свидетельство о регистрации по месту пребывания (для граждан, не имеющих постоянной регистрации);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свидетельство о рождении (для детей, не достигших 14 лет), выданное на территории Российской Федерации;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страховое свидетельство государственного пенсионного страхования.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 случае если документы, указанные в настоящем подпункте административного регламента, не представлены заявителем (уполномоченным представителем) по собственной инициативе, сведения, содержащиеся в указанных документах, структурное подразделение КГАУСО "ПЦСОН" запрашивает самостоятельно, в том числе посредством межведомственного запроса с использованием системы межведомственного электронного взаимодействия (далее - СМЭВ) и подключаемых к ней региональных СМЭВ, а также Единой государственной информационной системы социального обеспечения (далее - ЕГИССО), в течение двух рабочих дней со дня поступления заявления и прилагаемых к нему документов, указанного в настоящем подпункте, в структурное подразделение КГАУСО "ПЦСОН".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2.7. При согласии заявителя на получение социального обслуживания в стационарной форме структурное подразделение КГАУСО "ПЦСОН", в рамках договора на сбор документов, оказывает заявителю содействие в сборе документов, указанных в </w:t>
      </w:r>
      <w:hyperlink w:anchor="P72" w:history="1">
        <w:r>
          <w:rPr>
            <w:color w:val="0000FF"/>
          </w:rPr>
          <w:t>пунктах 2.4</w:t>
        </w:r>
      </w:hyperlink>
      <w:r>
        <w:t xml:space="preserve"> - </w:t>
      </w:r>
      <w:hyperlink w:anchor="P116" w:history="1">
        <w:r>
          <w:rPr>
            <w:color w:val="0000FF"/>
          </w:rPr>
          <w:t>2.6</w:t>
        </w:r>
      </w:hyperlink>
      <w:r>
        <w:t xml:space="preserve"> настоящего Порядка.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2.8. Поступившие в МФЦ заявление и прилагаемые к нему документы передаются в КГАУСО "ПЦСОН" в течение одного рабочего дня со дня их поступления.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2.9. С целью организации работы по признанию граждан нуждающимися в социальном обслуживании в КГАУСО "ПЦСОН" формируется комиссия по определению индивидуальной потребности гражданина в социальных услугах (далее - Комиссия). Состав Комиссии утверждается приказом министерства. Председателем Комиссии назначается руководитель структурного подразделения КГАУСО "ПЦСОН", в его отсутствие - лицо, исполняющее обязанности руководителя структурного подразделения КГАУСО "ПЦСОН" или заместитель руководителя структурного подразделения КГАУСО "ПЦСОН".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2.10. В состав Комиссии включаются: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специалисты КГАУСО "ПЦСОН";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представитель администрации муниципального образования по социальной работе;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представитель медицинской организации, расположенной по территориальному признаку;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консультант отдела организации социального обслуживания населения министерства;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начальник отдела организации социального обслуживания населения министерства;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представители поставщиков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 состав Комиссии могут включаться (по согласованию) представители организаций ветеранов, инвалидов.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2.11. Не позднее одного рабочего дня после получения заявления и прилагаемых к нему документов специалист структурного подразделения КГАУСО "ПЦСОН" контролирует правильность и полноту оформления пакета документов, требуемого для признания нуждаемости в предоставлении социального обслуживания в стационарной форме. При правильном и полном оформлении пакета документов сведения о заявителе заносятся в государственную информационную систему "Адресная социальная помощь" (далее - ГИС АСП) для формирования регистра получателей социальных услуг на территории Приморского края. Заявителю разъясняется порядок предоставления социального обслуживания в стационарной форме и выдается расписка с указанием перечня принятых документов.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 случаях представления неполного пакета документов, неправильного оформления документов, либо выявления медицинских противопоказаний для пребывания в стационарной организации социального обслуживания заявителю предлагается устранить недостатки при оформлении документов, либо обратиться за консультацией в медицинскую организацию с целью уточнения диагноза заболевания и получения требуемой медицинской помощи. В указанных случаях срок для признания заявителя нуждающимся в предоставлении социального обслуживания в стационарной форме приостанавливается на период не более 90 дней, по истечении которого за заявителем сохраняется право повторного обращения.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2.12. В течение двух рабочих дней после регистрации заявления и прилагаемых к нему документов Комиссией проводится обследование жилищных условий заявителя с составлением акта материально-бытового обследования для определения индивидуальной потребности гражданина в предоставлении социальных услуг по </w:t>
      </w:r>
      <w:hyperlink w:anchor="P484" w:history="1">
        <w:r>
          <w:rPr>
            <w:color w:val="0000FF"/>
          </w:rPr>
          <w:t>форме</w:t>
        </w:r>
      </w:hyperlink>
      <w:r>
        <w:t xml:space="preserve"> согласно приложению N 2 к настоящему Порядку (далее - Акт).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Обследование жилищных условий может быть проведено Комиссией в составе не менее 2 человек.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 Акте отражаются обстоятельства, которые ухудшают или могут ухудшить условия жизнедеятельности заявителя, а также предлагаемая форма социального обслуживания.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2.13. Не позднее одного рабочего дня после обследования жилищных условий проводится заседание Комиссии, на котором принимается решение о признании (отказе в признании) гражданина нуждающимся в предоставлении социального обслуживания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Заседание Комиссии считается правомочным, если в нем принимали участие 2/3 членов Комиссии.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Допускается дистанционное участие в работе Комиссии членов комиссии, не являющихся сотрудниками КГАУСО "ПЦСОН".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2.14. Результатом работы Комиссии являются: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а) в случае признания гражданина нуждающимся в социальном обслуживании в стационарной форме - решение о предоставлении социальных услуг в стационарной форме и составлении индивидуальной программы предоставления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б) в случае отказа в признании гражданина нуждающимся в социальном обслуживании в стационарной форме - решение об отказе в предоставлении социальных услуг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Уведомление о принятом решении направляется заявителю (за исключением лиц БОМЖ, местонахождение которых неизвестно) по адресу, указанному в заявлении, не позднее чем через два рабочих дня со дня вынесения соответствующего решения.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Решение об отказе в предоставлении социальных услуг в стационарной форме может быть обжаловано в судебном порядке.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2.15. По результатам заседания Комиссии оформляется Протокол заседания Комиссии по </w:t>
      </w:r>
      <w:hyperlink w:anchor="P4470" w:history="1">
        <w:r>
          <w:rPr>
            <w:color w:val="0000FF"/>
          </w:rPr>
          <w:t>форме</w:t>
        </w:r>
      </w:hyperlink>
      <w:r>
        <w:t xml:space="preserve"> согласно приложению N 3 к настоящему Порядку.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2.16. Заявитель может быть признан нуждающимся в социальном обслуживании в стационарной форме, если существуют обстоятельства, которые ухудшают или могут ухудшить условия его жизнедеятельности, указанные в </w:t>
      </w:r>
      <w:hyperlink r:id="rId14" w:history="1">
        <w:r>
          <w:rPr>
            <w:color w:val="0000FF"/>
          </w:rPr>
          <w:t>статье 15</w:t>
        </w:r>
      </w:hyperlink>
      <w:r>
        <w:t xml:space="preserve"> Федерального закона N 442-ФЗ и </w:t>
      </w:r>
      <w:hyperlink r:id="rId15" w:history="1">
        <w:r>
          <w:rPr>
            <w:color w:val="0000FF"/>
          </w:rPr>
          <w:t>постановлении</w:t>
        </w:r>
      </w:hyperlink>
      <w:r>
        <w:t xml:space="preserve"> Администрации Приморского края от 11 августа 2014 года N 305-па "Об утверждении Перечня иных обстоятельств, которые ухудшают или могут ухудшить условия жизнедеятельности гражданина".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2.17. Основаниями для отказа в признании гражданина нуждающимся в социальном обслуживании в стационарной форме являются: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а) отсутствие обстоятельств, которые ухудшают или могут ухудшить условия жизнедеятельности гражданина, установленных действующим законодательством;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б) наличие медицинских противопоказаний к предоставлению социального обслуживания в стационарной форме, </w:t>
      </w:r>
      <w:hyperlink w:anchor="P4565" w:history="1">
        <w:r>
          <w:rPr>
            <w:color w:val="0000FF"/>
          </w:rPr>
          <w:t>перечень</w:t>
        </w:r>
      </w:hyperlink>
      <w:r>
        <w:t xml:space="preserve"> которых указан в приложении N 4 к настоящему Порядку;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в) непредставление или представление не в полном объеме документов, указанных в </w:t>
      </w:r>
      <w:hyperlink w:anchor="P72" w:history="1">
        <w:r>
          <w:rPr>
            <w:color w:val="0000FF"/>
          </w:rPr>
          <w:t>пунктах 2.4</w:t>
        </w:r>
      </w:hyperlink>
      <w:r>
        <w:t xml:space="preserve"> - </w:t>
      </w:r>
      <w:hyperlink w:anchor="P116" w:history="1">
        <w:r>
          <w:rPr>
            <w:color w:val="0000FF"/>
          </w:rPr>
          <w:t>2.6</w:t>
        </w:r>
      </w:hyperlink>
      <w:r>
        <w:t xml:space="preserve"> настоящего Порядка, которые заявитель (уполномоченный представитель) должен представить самостоятельно;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г) представление неполных и (или) недостоверных сведений.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2.18. В случае отказа в признании гражданина нуждающимся в социальном обслуживании в стационарной форме в ГИС АСП сотрудником КГАУСО "ПЦСОН" вносятся соответствующие сведения.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2.19. В случае признания гражданина нуждающимся в социальном обслуживании в стационарной форме сотрудник КГАУСО "ПЦСОН" составляет индивидуальную программу предоставления социальных услуг (далее - ИППСУ) по </w:t>
      </w:r>
      <w:hyperlink r:id="rId16" w:history="1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Российской Федерации от 10 ноября 2014 года N 874н "О примерной форме договора о предоставлении социальных услуг, а также о форме индивидуальной программы предоставления социальных услуг" (далее - приказ Минтруда России N 874н).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2.20. Срок выдачи ИППСУ не может превышать 10 рабочих дней со дня подачи заявления и прилагаемых к нему документов в структурное подразделение КГАУСО "ПЦСОН".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2.21. ИППСУ составляется в двух экземплярах. Один экземпляр передается получателю услуг, второй экземпляр ИППСУ остается в КГАУСО "ПЦСОН".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2.22. В ИППСУ указываются форма социального обслуживания, виды, объем, периодичность, условия, сроки предоставления социальных услуг, перечень рекомендуемых поставщиков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2.23. В ИППСУ указываются услуги, включенные в Перечень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2.24. ИППСУ для гражданина имеет рекомендательный характер, для поставщика социальных услуг - обязательный характер.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III. ПОРЯДОК РЕГИСТРАЦИИ ГРАЖДАН И ВЫПИСКИ ПУТЕВОК</w:t>
      </w:r>
    </w:p>
    <w:p w:rsidR="009E5A34" w:rsidRDefault="009E5A34">
      <w:pPr>
        <w:pStyle w:val="ConsPlusTitle"/>
        <w:jc w:val="center"/>
      </w:pPr>
      <w:r>
        <w:t>ДЛЯ ПРЕДОСТАВЛЕНИЯ СОЦИАЛЬНОГО ОБСЛУЖИВАНИЯ</w:t>
      </w:r>
    </w:p>
    <w:p w:rsidR="009E5A34" w:rsidRDefault="009E5A34">
      <w:pPr>
        <w:pStyle w:val="ConsPlusTitle"/>
        <w:jc w:val="center"/>
      </w:pPr>
      <w:r>
        <w:t>В СТАЦИОНАРНОЙ ФОРМЕ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3.1. При признании заявителя нуждающимся в социальном обслуживании в стационарной форме специалист структурного подразделения КГАУСО "ПЦСОН" в течение двух рабочих дней регистрирует заявление заявителя в ГИС АСП.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3.2. При наличии свободных мест у поставщика социальных услуг министерством издается приказ для КГАУСО "ПЦСОН" о направлении заявителей, зарегистрированных в ГИС АСП, на социальное обслуживание в стационарной форме с указанием поставщика социальных услуг, для поставщика социальных услуг о принятии заявителей (указанных пофамильно) на социальное обслуживание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Поступление заявителей в стационарные организации социального обслуживания осуществляется в течение одного месяца со дня регистрации приказа министерства.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3.3. КГАУСО "ПЦСОН" в течение трех рабочих дней со дня поступления приказа министерства сообщает заявителю (уполномоченному представителю) (за исключением лиц БОМЖ, местонахождение которых неизвестно) о поступлении приказа министерства для направления гражданина в стационарную организацию социального обслуживания.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Специалист структурного подразделения КГАУСО "ПЦСОН" информирует заявителей, указанных в приказе министерства, о правилах переселения в стационарную организацию социального обслуживания, ее месте нахождения, сроке заезда, правилах предоставления социальных услуг в стационарной форме, контролирует направление полного пакета документов и сроки действия документов, требуемых для предоставления социального обслуживания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КГАУСО "ПЦСОН" оказывает содействие в транспортировке заявителей в стационарную организацию социального обслуживания, при невозможности со стороны граждан переселиться самостоятельно.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3.4. Для приема заявителей в стационарную организацию социального обслуживания по приказу министерства поставщики социальных услуг организуют комиссию в составе не менее трех человек. В состав комиссии включаются: руководитель стационарной организации социального обслуживания (заместитель директора по медицинской части, заведующий отделением), врач (фельдшер), главная или старшая медицинская сестра, социальный работник. Состав комиссии и порядок ее работы утверждается приказом по стационарной организации социального обслуживания. При отсутствии врача в штате стационарной организации социального обслуживания рекомендуется включать в состав комиссии приглашенного члена комиссии - врача из медицинской организации по межведомственному взаимодействию (психиатра, терапевта).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По итогам комиссионного осмотра заявителей, поступивших по приказу министерства в стационарную организацию социального обслуживания, при отсутствии медицинских противопоказаний и наличии полного пакета документов, требуемых для предоставления социального обслуживания в стационарной форме, комиссией выписывается путевка для поселения в организацию.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При наличии медицинских противопоказаний заявитель направляется в медицинскую организацию, по окончании лечения и предоставлении документов из медицинской организации об отсутствии медицинских противопоказаний, заявитель принимается на социальное обслуживание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При отсутствии документов, указанных в </w:t>
      </w:r>
      <w:hyperlink w:anchor="P62" w:history="1">
        <w:r>
          <w:rPr>
            <w:color w:val="0000FF"/>
          </w:rPr>
          <w:t>разделе II</w:t>
        </w:r>
      </w:hyperlink>
      <w:r>
        <w:t xml:space="preserve"> настоящего Порядка, заявителю предлагается представить отсутствующие документы в течение установленного срока, после чего он принимается на социальное обслуживание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Обоснованный отказ в предоставлении социального обслуживания в стационарной форме выдается заявителю в письменной форме за подписью членов комиссии.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Отказ в предоставлении социального обслуживания в стационарной форме может быть обжалован в установленном законом порядке.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3.5. КГАУСО "ПЦСОН" контролирует актуальность сведений о заявителях, зарегистрированных в ГИС АСП. При изменении прав заявителей на получение социального обслуживания в стационарной форме, при письменном отказе заявителей от социального обслуживания в стационарной форме или в случае смерти они снимаются с регистрации в ГИС АСП.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3.6. Путевки заявителям в некоммерческие организации социального обслуживания, включенные в реестр поставщиков услуг Приморского края, выписываются министерством.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3.7. Министерство, как орган исполнительной власти Приморского края в сфере социального обслуживания в вопросах признания граждан нуждающимися в предоставлении социальных услуг в стационарной форме и выписки путевок стационарными организациями социального обслуживания, выполняет консультирование по указанному виду деятельности, координирование при взаимодействии всех структур, включая межведомственное взаимодействие, осуществляет контроль в рамках имеющихся полномочий.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3.8. Правом первоочередного поселения в организации, осуществляющие стационарное социальное обслуживание, пользуются: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1) граждане, указанные в </w:t>
      </w:r>
      <w:hyperlink r:id="rId17" w:history="1">
        <w:r>
          <w:rPr>
            <w:color w:val="0000FF"/>
          </w:rPr>
          <w:t>статьях 14</w:t>
        </w:r>
      </w:hyperlink>
      <w:r>
        <w:t xml:space="preserve">, </w:t>
      </w:r>
      <w:hyperlink r:id="rId18" w:history="1">
        <w:r>
          <w:rPr>
            <w:color w:val="0000FF"/>
          </w:rPr>
          <w:t>18</w:t>
        </w:r>
      </w:hyperlink>
      <w:r>
        <w:t xml:space="preserve">, </w:t>
      </w:r>
      <w:hyperlink r:id="rId19" w:history="1">
        <w:r>
          <w:rPr>
            <w:color w:val="0000FF"/>
          </w:rPr>
          <w:t>21</w:t>
        </w:r>
      </w:hyperlink>
      <w:r>
        <w:t xml:space="preserve"> Федерального закона от 12 января 1995 года N 5-ФЗ "О ветеранах"; лица, признанные пострадавшими от политических репрессий; ветераны труда; ветераны труда Приморского края; лица, относящиеся к категории "Дети войны", проживающие в Приморском крае; граждане, указанные в </w:t>
      </w:r>
      <w:hyperlink r:id="rId20" w:history="1">
        <w:r>
          <w:rPr>
            <w:color w:val="0000FF"/>
          </w:rPr>
          <w:t>статьях 13</w:t>
        </w:r>
      </w:hyperlink>
      <w:r>
        <w:t xml:space="preserve">, </w:t>
      </w:r>
      <w:hyperlink r:id="rId21" w:history="1">
        <w:r>
          <w:rPr>
            <w:color w:val="0000FF"/>
          </w:rPr>
          <w:t>14</w:t>
        </w:r>
      </w:hyperlink>
      <w:r>
        <w:t xml:space="preserve"> Закона Российской Федерации от 15 мая 1991 года N 1244-1 "О социальной защите граждан, подвергшихся воздействию радиации вследствие катастрофы на Чернобыльской АЭС"; граждане, указанные в </w:t>
      </w:r>
      <w:hyperlink r:id="rId22" w:history="1">
        <w:r>
          <w:rPr>
            <w:color w:val="0000FF"/>
          </w:rPr>
          <w:t>статье 1</w:t>
        </w:r>
      </w:hyperlink>
      <w:r>
        <w:t xml:space="preserve"> Федерального закона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Теча"; граждане, указанные в </w:t>
      </w:r>
      <w:hyperlink r:id="rId23" w:history="1">
        <w:r>
          <w:rPr>
            <w:color w:val="0000FF"/>
          </w:rPr>
          <w:t>статье 2</w:t>
        </w:r>
      </w:hyperlink>
      <w:r>
        <w:t xml:space="preserve"> Федерального закона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подлежащие переводу: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а) из психоневрологического интерната в дом-интернат для престарелых и инвалидов;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б) из дома-интерната для престарелых и инвалидов в психоневрологический интернат;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в) из детского психоневрологического дома-интерната в реабилитационный центр для лиц с умственной отсталостью (в целях проведения реабилитационных мероприятий) или психоневрологический интернат (дети-инвалиды из числа детей-сирот и детей, оставшихся без попечения родителей);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г) из реабилитационного центра для лиц с умственной отсталостью в психоневрологический интернат;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д) из одного дома-интерната для престарелых и инвалидов в другой дом-интернат для престарелых и инвалидов;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е) из одного психоневрологического интерната в другой психоневрологический интернат;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ж) из учреждения, предназначенного для лиц БОМЖ, в дом-интернат для престарелых и инвалидов, специальный дом-интернат для престарелых и инвалидов или в психоневрологический интернат;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граждане, находящиеся в тяжелой жизненной ситуации.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IV. ПОРЯДОК СОЦИАЛЬНОГО ОБСЛУЖИВАНИЯ</w:t>
      </w:r>
    </w:p>
    <w:p w:rsidR="009E5A34" w:rsidRDefault="009E5A34">
      <w:pPr>
        <w:pStyle w:val="ConsPlusTitle"/>
        <w:jc w:val="center"/>
      </w:pPr>
      <w:r>
        <w:t>В СТАЦИОНАРНОЙ ФОРМЕ ПОСТАВЩИКОМ СОЦИАЛЬНЫХ УСЛУГ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 xml:space="preserve">4.1. Принятие заявителей на социальное обслуживание в стационарной форме социального обслуживания поставщиком социальных услуг осуществляется при условии представления заявителями документов, указанных в </w:t>
      </w:r>
      <w:hyperlink w:anchor="P4642" w:history="1">
        <w:r>
          <w:rPr>
            <w:color w:val="0000FF"/>
          </w:rPr>
          <w:t>приложении N 5</w:t>
        </w:r>
      </w:hyperlink>
      <w:r>
        <w:t xml:space="preserve"> к настоящему Порядку (за исключением граждан, поселяющихся в учреждения, предназначенные для лиц БОМЖ).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4.2. При приеме получателя социальных услуг на социальное обслуживание в стационарной форме в течение суток с даты представления поставщику социальных услуг необходимых документов: Комиссией выписывается путевка, заключается договор о предоставлении социальных услуг (далее - договор) между получателем социальных услуг и поставщиком социальных услуг, издается приказ руководителем поставщика социальных услуг о зачислении гражданина на обслуживание с постановкой на довольствие.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Примерная </w:t>
      </w:r>
      <w:hyperlink r:id="rId24" w:history="1">
        <w:r>
          <w:rPr>
            <w:color w:val="0000FF"/>
          </w:rPr>
          <w:t>форма</w:t>
        </w:r>
      </w:hyperlink>
      <w:r>
        <w:t xml:space="preserve"> договора утверждена приказом Минтруда России N 874н. Договор составляется в двух экземплярах для получателя социальных услуг (уполномоченного представителя) и поставщика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4.3. Договор с лицами, признанными в установленном действующим законодательством порядке недееспособными, а также с несовершеннолетними, заключается между поставщиком социальных услуг и уполномоченным представителем. В случае отсутствия уполномоченного представителя договор от имени указанных лиц заключается между органом опеки и попечительства и поставщиком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4.4. При заключении договора получатель социальных услуг (уполномоченный представитель) должен быть ознакомлен с условиями предоставления социальных услуг, правилами внутреннего распорядка поставщика социальных услуг, получить информацию о своих правах, обязанностях, о видах социальных услуг, которые будут ему предоставлены, сроках, порядке их предоставления, стоимости оказания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4.5. В случае отказа гражданина (уполномоченного представителя) от заключения договора, социальные услуги в стационарной форме поставщиком социальных услуг не предоставляются.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4.6. Получателям социальных услуг с учетом их индивидуальных потребностей предоставляются услуги, определенные ИППСУ, в течение срока действия ИППСУ. По окончании срока действия ИППСУ и наличии обстоятельств, улучшающих жизнедеятельность получателя социальных услуг, отсутствии нуждаемости в постоянном постороннем уходе, гражданин утрачивает право на получение социальных услуг в стационарной форме социального обслуживания.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4.7. Социальные услуги в стационарной форме предоставляются поставщиками социальных услуг в соответствии со стандартами социальных услуг, предоставляемых в стационарной </w:t>
      </w:r>
      <w:hyperlink w:anchor="P4702" w:history="1">
        <w:r>
          <w:rPr>
            <w:color w:val="0000FF"/>
          </w:rPr>
          <w:t>форме</w:t>
        </w:r>
      </w:hyperlink>
      <w:r>
        <w:t>, согласно приложению N 6 к настоящему Порядку.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4.8. Результатом предоставления социальных услуг в стационарной форме является улучшение условий жизнедеятельности получателя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Для лиц, у которых закончился срок пребывания в учреждениях, предназначенных для лиц БОМЖ, результатом предоставления социальных услуг в стационарной форме является выполнение одного из следующих (или нескольких) мероприятий: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оформление документов (восстановление утраченных);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установление группы инвалидности (при наличии медицинских показаний);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оформление пенсионного обеспечения;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содействие в оформлении заявления и пакета документов для принятия гражданина на социальное обслуживание в стационарной форме в дом-интернат для престарелых и инвалидов, специальный дом-интернат для престарелых и инвалидов, психоневрологический интернат;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проведение социальной, профессиональной реабилитации или абилитации в целях восстановления родственных связей, трудоустройства, интеграции в общество.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4.9. Социальные услуги в стационарной форме предоставляются получателям социальных услуг за плату или частичную плату, за исключением получателей социальных услуг, указанных в </w:t>
      </w:r>
      <w:hyperlink r:id="rId25" w:history="1">
        <w:r>
          <w:rPr>
            <w:color w:val="0000FF"/>
          </w:rPr>
          <w:t>части 1 статьи 31</w:t>
        </w:r>
      </w:hyperlink>
      <w:r>
        <w:t xml:space="preserve"> Федерального закона N 442-ФЗ.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4.10. Размер ежемесячной платы за предоставление социальных услуг в стационарной форме рассчитывается на основе тарифов на социальные услуги, но не может превышать 75 процентов среднедушевого дохода получателя социальных услуг, рассчитанного в соответствии с порядком, установленным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N 1075. Плата за предоставление социальных услуг в стационарной форме производится в соответствии с договором.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У получателей социальных услуг, находящихся на социальном обслуживании в стационарной форме в учреждениях, предназначенных для лиц БОМЖ, плата за оказание социальных услуг в стационарной форме взимается с момента оформления пенсионного обеспечения.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4.11. В случае изменения среднедушевого дохода получателя социальных услуг, размер платы за оказание социальных услуг в стационарной форме может быть изменен поставщиком социальных услуг. Перерасчет среднедушевого дохода получателя социальных услуг и изменение размера платы производится поставщиком социальных услуг два раза в год (при изменении размеров пенсий получателей социальных услуг). Перерасчет платы за предоставление социальных услуг в стационарной форме производится с месяца, следующего за месяцем, в котором произошло изменение среднедушевого дохода.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4.12. При отсутствии получателя социальных услуг поставщиком социальных услуг оплата за услуги в период отсутствия не взимается (за исключением услуги "обеспечение сохранности личных вещей и ценностей, сданных на хранение администрации организации социального обслуживания" при ее предоставлении получателю социальных услуг).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4.13. Социальные услуги в стационарной форме сверх объемов, установленных стандартами социальных услуг, предоставляются получателям социальных услуг на условиях полной оплаты в соответствии с тарифами, утвержденными министерством.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4.14. Поставщики социальных услуг вправе предоставлять получателям социальных услуг по их желанию (на основании письменного заявления) дополнительные социальные услуги, включенные в Перечень услуг, не предусмотренные ИППСУ получателя социальных услуг, за плату в соответствии с тарифами, утвержденными министерством.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4.15. Поставщики социальных услуг вправе предоставлять получателям социальных услуг по их желанию (на основании письменного заявления) дополнительные услуги, не включенные в Перечень услуг, за плату в соответствии с тарифами, утвержденными поставщиком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4.16. Изменение и расторжение договора осуществляется в соответствии с Гражданским кодексом Российской Федерации.</w:t>
      </w:r>
    </w:p>
    <w:p w:rsidR="009E5A34" w:rsidRDefault="009E5A34">
      <w:pPr>
        <w:pStyle w:val="ConsPlusNormal"/>
        <w:spacing w:before="220"/>
        <w:ind w:firstLine="540"/>
        <w:jc w:val="both"/>
      </w:pPr>
      <w:bookmarkStart w:id="7" w:name="P221"/>
      <w:bookmarkEnd w:id="7"/>
      <w:r>
        <w:t>4.17. Поставщики социальных услуг имеют право отказать получателям социальных услуг в предоставлении социальных услуг в стационарной форме в случаях: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нарушения получателем социальных услуг условий договора, а также правил внутреннего распорядка поставщика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выявления медицинских противопоказаний, </w:t>
      </w:r>
      <w:hyperlink w:anchor="P4565" w:history="1">
        <w:r>
          <w:rPr>
            <w:color w:val="0000FF"/>
          </w:rPr>
          <w:t>перечень</w:t>
        </w:r>
      </w:hyperlink>
      <w:r>
        <w:t xml:space="preserve"> которых указан в приложении N 4 к настоящему Порядку. Отказ возможен при наличии соответствующего заключения уполномоченной медицинской организации.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4.18. Получатели социальных услуг (уполномоченные представители) вправе на основании письменного заявления в любое время отказаться от социального обслуживания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Отказ получателя социальных услуг от предоставления социального обслуживания в стационарной форме, оформленный письменно, освобождает поставщика социальных услуг от ответственности за не предоставление социальных услуг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4.19. При наступлении обстоятельств, указанных в </w:t>
      </w:r>
      <w:hyperlink w:anchor="P221" w:history="1">
        <w:r>
          <w:rPr>
            <w:color w:val="0000FF"/>
          </w:rPr>
          <w:t>пункте 4.17</w:t>
        </w:r>
      </w:hyperlink>
      <w:r>
        <w:t xml:space="preserve"> настоящего Порядка, договор расторгается и поставщик социальных услуг не позднее дня, следующего за днем расторжения договора, делает отметку о снятии получателя социальных услуг с социального обслуживания в стационарной форме в регистре получателей социальных услуг.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V. ПРАВА И ОБЯЗАННОСТИ ПОСТАВЩИКОВ СОЦИАЛЬНЫХ УСЛУГ,</w:t>
      </w:r>
    </w:p>
    <w:p w:rsidR="009E5A34" w:rsidRDefault="009E5A34">
      <w:pPr>
        <w:pStyle w:val="ConsPlusTitle"/>
        <w:jc w:val="center"/>
      </w:pPr>
      <w:r>
        <w:t>ПОЛУЧАТЕЛЕЙ СОЦИАЛЬНЫХ УСЛУГ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5.1. При получении социальных услуг в стационарной форме получатели социальных услуг имеют право на: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уважительное и гуманное отношение;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выбор поставщика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получение бесплатно в доступной форме информации о своих правах и обязанностях, видах социальных услуг, сроках, порядке и условиях их предоставления, о тарифах на услуги и об их стоимости, о возможности получения этих услуг бесплатно;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отказ от предоставления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обеспечение условий пребывания в организациях социального обслуживания, соответствующих санитарно-гигиеническим требованиям, а также на надлежащий уход;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свободное посещение уполномоченными представителями,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конфиденциальность информации личного характера, ставшей известной при оказании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защиту своих прав и законных интересов.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5.2. Получатель социальных услуг обязан: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представлять сведения и документы, необходимые для предоставления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своевременно информировать поставщиков социальных услуг об изменении обстоятельств, обусловливающих потребность в предоставлении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соблюдать условия договора, в том числе своевременно и в полном объеме оплачивать стоимость предоставленных социальных услуг в стационарной форме, при их предоставлении за плату или частичную плату.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5.3. При предоставлении социальных услуг в стационарной форме поставщик социальных услуг обязан: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соблюдать права человека и гражданина;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обеспечивать неприкосновенность личности и безопасность получателей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обеспечить ознакомление получателей социальных услуг (представителей) с правоустанавливающими документами, на основании которых поставщик социальных услуг осуществляет свою деятельность и оказывает социальные услуги в стационарной форме;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обеспечить сохранность личных вещей и ценностей получателей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предоставлять получателям социальных услуг возможность пользоваться услугами связи, в том числе информационно-телекоммуникационной сети Интернет, почтовой связи;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информировать получателей социальных услуг о правилах техники безопасности, пожарной безопасности, эксплуатации предоставляемых приборов и оборудования;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обеспечить получателям социальных услуг условия пребывания, соответствующие санитарно-гигиеническим требованиям, а также надлежащий уход;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выделять супругам, проживающим в организации социального обслуживания, изолированное жилое помещение для совместного проживания;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исполнять иные обязанности, связанные с реализацией прав получателей социальных услуг при оказании им социальных услуг в стационарной форме социального обслуживания.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5.4. Поставщики социальных услуг при оказании социальных услуг в стационарной форме не вправе: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ограничивать права, свободы и законные интересы получателей социальных услуг, в том числе при использовании лекарственных препаратов для медицинского применения;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применять физическое или психологическое насилие в отношении получателей социальных услуг, допускать их оскорбление, грубое обращение с ними;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помещать детей-инвалидов без психических расстройств, в стационарные организации социального обслуживания, предназначенные для детей-инвалидов с психическими расстройствами, и наоборот.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VI. ПОРЯДОК ПЕРЕСМОТРА ИППСУ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6.1. Пересмотр ИППСУ осуществляется при изменении индивидуальной потребности получателя социальных услуг в социальных услугах в стационарной форме, но не реже чем раз в три года, с учетом результатов предыдущего периода действия ИППСУ.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6.2. Пересмотр ИППСУ осуществляется на основании письменного заявления получателя социальных услуг о составлении новой ИППСУ. В заявлении указываются обстоятельства, возникновение которых привело к необходимости пересмотра ИППСУ.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6.3. Заявление подается получателем социальных услуг поставщику социальных услуг, который передает его в течение двух рабочих дней в КГАУСО "ПЦСОН".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6.4. Поставщиком социальных услуг заполняется заключение о выполнении действующей ИППСУ получателя социальных услуг. Оценка результатов указывается на основании анализа реализации ИППСУ применительно к улучшению условий жизнедеятельности и (или) расширению возможностей получателя социальных услуг самостоятельно обеспечивать свои основные жизненные потребности, таких как стабилизация состояния здоровья, восстановление утраченных функций по самопередвижению и самообслуживанию (на основании заключения врачебной комиссии).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6.5. Поставщиком социальных услуг даются разъяснения получателю социальных услуг о возможном изменении платы за социальные услуги в стационарной форме при изменении ИППСУ.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6.6. Заявление о выдаче новой ИППСУ и заключение о выполнении действующей ИППСУ получателя социальных услуг (далее - представленные документы) рассматривается Комиссией в течение трех рабочих дней со дня их поступления в КГАУСО "ПЦСОН".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6.7. На заседании Комиссии председателем подписывается заключение о выполнении действующей ИППСУ получателя социальных услуг и утверждается новая ИППСУ получателя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6.8. Новая ИППСУ оформляется в двух экземплярах - один экземпляр остается в КГАУСО "ПЦСОН", второй передается получателю социальных услуг либо поставщику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6.9. По результатам заседания Комиссии оформляется Протокол заседания Комиссии.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6.10. КГАУСО "ПЦСОН" в течение трех рабочих дней после заседания Комиссии в регистр получателей социальных услуг заносит сведения о выполнении действовавшей ИППСУ и выдаче новой ИППСУ.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6.11. В ходе рассмотрения представленных документов, в случае установления факта отсутствия у получателя социальных услуг обстоятельств, которые ухудшают или могут ухудшить условия его жизнедеятельности, Комиссия принимает решение об отказе в социальном обслуживании в стационарной форме.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6.12. Решение об отказе в социальном обслуживании в стационарной форме при пересмотре ИПССУ отражается в Протоколе заседания Комиссии. Уведомление о принятии соответствующего решения с обоснованием отказа направляется КГАУСО "ПЦСОН" получателю социальных услуг (уполномоченному представителю) в течение двух рабочих дней со дня его принятия.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6.13. При принятии решения об отказе в социальном обслуживании в стационарной форме при пересмотре ИПССУ поставщиком социальных услуг издается приказ о снятии получателя социальных услуг с социального обслуживания в стационарной форме и заносится соответствующая информация в регистр получателей социальных услуг.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VII. ПОРЯДОК И УСЛОВИЯ ПЕРЕВОДА</w:t>
      </w:r>
    </w:p>
    <w:p w:rsidR="009E5A34" w:rsidRDefault="009E5A34">
      <w:pPr>
        <w:pStyle w:val="ConsPlusTitle"/>
        <w:jc w:val="center"/>
      </w:pPr>
      <w:r>
        <w:t>ПОЛУЧАТЕЛЕЙ СОЦИАЛЬНЫХ УСЛУГ ОТ ОДНОГО</w:t>
      </w:r>
    </w:p>
    <w:p w:rsidR="009E5A34" w:rsidRDefault="009E5A34">
      <w:pPr>
        <w:pStyle w:val="ConsPlusTitle"/>
        <w:jc w:val="center"/>
      </w:pPr>
      <w:r>
        <w:t>ПОСТАВЩИКА СОЦИАЛЬНЫХ УСЛУГ К ДРУГОМУ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 xml:space="preserve">7.1. Перевод получателя социальных услуг от одного поставщика социальных услуг к другому осуществляется на основании письменного заявления получателя социальных услуг (уполномоченного представителя) в произвольной форме руководителю поставщика социальных услуг по месту пребывания, при согласовании указанного заявления с руководителями заинтересованных поставщиков социальных услуг, либо по решению суда, на основании документов, указанных в </w:t>
      </w:r>
      <w:hyperlink w:anchor="P5216" w:history="1">
        <w:r>
          <w:rPr>
            <w:color w:val="0000FF"/>
          </w:rPr>
          <w:t>приложении N 7</w:t>
        </w:r>
      </w:hyperlink>
      <w:r>
        <w:t xml:space="preserve"> к настоящему Порядку.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7.2. Перевод получателя социальных услуг из психоневрологического интерната или реабилитационного центра для лиц с умственной отсталостью в дом-интернат для престарелых и инвалидов осуществляется при наличии показаний к проживанию в доме-интернате для престарелых и инвалидов, на основании заключения врачебной комиссии с участием врача-психиатра.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7.3. Перевод получателей социальных услуг из дома-интерната для престарелых и инвалидов, специального дома-интерната для престарелых и инвалидов в психоневрологический интернат осуществляется при наличии медицинских показаний к проживанию в психоневрологическом интернате, на основании заключения врачебной комиссии с участием врача-психиатра.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7.4. Перевод получателей социальных услуг, достигших 18 лет, из детского психоневрологического дома-интерната в реабилитационный центр для лиц с умственной отсталостью, психоневрологический интернат производится при наличии медицинских показаний, на основании заключения врачебной комиссии с участием врача-психиатра.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7.5. Перевод получателей социальных услуг из домов-интернатов для престарелых и инвалидов в специальный дом-интернат для престарелых и инвалидов осуществляется на основании их личного заявления в произвольной форме или по решению суда.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7.6. Перевод получателей социальных услуг из специального дома-интерната за исключением лиц, находящихся под административным надзором, в дом-интернат для престарелых и инвалидов осуществляется на основании их личного заявления в произвольной форме при согласовании указанного заявления с руководителями заинтересованных поставщиков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7.7. Комиссия поставщика социальных услуг в течение 10 рабочих дней с даты регистрации заявления, согласованного с руководителями заинтересованных поставщиков социальных услуг, принимает одно из следующих решений с обязательным уведомлением получателя социальных услуг (уполномоченного представителя):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при наличии свободных мест у поставщиков социальных услуг - о выписке путевки в организацию социального обслуживания;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при отсутствии свободных мест, наличии противопоказаний для поселения - об отказе в переводе.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VIII. ПОРЯДОК И УСЛОВИЯ ВРЕМЕННОГО ВЫБЫТИЯ</w:t>
      </w:r>
    </w:p>
    <w:p w:rsidR="009E5A34" w:rsidRDefault="009E5A34">
      <w:pPr>
        <w:pStyle w:val="ConsPlusTitle"/>
        <w:jc w:val="center"/>
      </w:pPr>
      <w:r>
        <w:t>ПОЛУЧАТЕЛЕЙ СОЦИАЛЬНЫХ УСЛУГ ИЗ ОРГАНИЗАЦИИ</w:t>
      </w:r>
    </w:p>
    <w:p w:rsidR="009E5A34" w:rsidRDefault="009E5A34">
      <w:pPr>
        <w:pStyle w:val="ConsPlusTitle"/>
        <w:jc w:val="center"/>
      </w:pPr>
      <w:r>
        <w:t>СОЦИАЛЬНОГО ОБСЛУЖИВАНИЯ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8.1. Получатели социальных услуг в течение календарного года имеют право на временное выбытие по личному заявлению на срок не более одного месяца.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8.2. Разрешение о временном выбытии дается руководителем поставщика социальных услуг при наличии письменного заявления получателя социальных услуг, заключения врача об отсутствии медицинских противопоказаний, письменного обязательства принимающих родственников или иных лиц об обеспечении ухода и наблюдения за получателем социальных услуг в период его временного выбытия, а также его личного сопровождения (в отношении недееспособных граждан и несовершеннолетних, а также лиц, имеющих ограничения способности к передвижению, ориентации).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8.3. Во временном выбытии получателю социальных услуг может быть отказано в случаях, если принимающие родственники или иные лица, изъявившие желание принять его на временное пребывание: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а) признаны судом недееспособными или ограниченно дееспособными;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б) лишены по суду родительских прав или ограничены в родительских правах;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в) бывшие усыновители, если усыновление отменено судом;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г) отстранены от обязанностей опекуна за ненадлежащее выполнение возложенных на него законом обязанностей;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д) подвергаются или подвергались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против общественной безопасности, а также имеют не снятую или не погашенную судимость, находятся под административным надзором;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е) имеют острые инфекционные заболевания, психические расстройства, наркоманию, токсикоманию, алкоголизм;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ж) не имеют места жительства на территории Российской Федерации.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8.4. По возвращении к поставщику социальных услуг получатель социальных услуг (родственники или иные лица, изъявившие желание принять на временное пребывание получателя социальных услуг) обязан представить следующие результаты: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обследования на кишечные инфекции;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обследования на дифтерию;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заключение врача об отсутствии контакта с инфекционными больными.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IX. ПОРЯДОК И УСЛОВИЯ ПРЕКРАЩЕНИЯ СОЦИАЛЬНОГО</w:t>
      </w:r>
    </w:p>
    <w:p w:rsidR="009E5A34" w:rsidRDefault="009E5A34">
      <w:pPr>
        <w:pStyle w:val="ConsPlusTitle"/>
        <w:jc w:val="center"/>
      </w:pPr>
      <w:r>
        <w:t>ОБСЛУЖИВАНИЯ В СТАЦИОНАРНОЙ ФОРМЕ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9.1. Прекращение предоставления социальных услуг в стационарной форме получателю социальных услуг производится в следующих случаях: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по личному письменному заявлению получателя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на основании письменного заявления уполномоченного представителя несовершеннолетнего, лица, признанного в установленном порядке недееспособным, с обязательством обеспечить получателю социальных услуг в стационарной форме уход и надлежащие условия проживания;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в случае снятия группы инвалидности или установления III группы инвалидности у женщин моложе 55 лет и мужчин моложе 60 лет при очередном переосвидетельствовании в период проживания у поставщика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4) при расторжении договора о предоставлении социальных услуг в стационарной форме социального обслуживания;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5) при нарушении получателем социальных услуг условий договора о предоставлении социальных услуг, на основании решения суда;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6) при систематическом и грубом нарушении правил внутреннего распорядка поставщика социальных услуг, на основании решения суда;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7) на основании решения суда о признании получателя социальных услуг безвестно отсутствующим или умершим;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8) в связи с вступлением в законную силу приговора суда, в соответствии с которым получатель социальных услуг в стационарной форме осужден к отбыванию наказания в виде лишения свободы;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9) смерти получателя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10) при пересмотре ИППСУ в случае отказа получателю социальных услуг в признании его нуждающимся в предоставлении социальных услуг в стационарной форме социального обслуживания;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11) при ликвидации (прекращение деятельности) поставщика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9.2. Получателям социальных услуг, утратившим способность удовлетворять свои основные жизненные потребности (уполномоченным представителям) в случае отказа от предоставления социального обслуживания разъясняются возможные последствия такого отказа. Отказ оформляется письменным заявлением получателя социальных услуг (уполномоченного представителя), подтверждающим получение информации о последствиях отказа.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9.3. Выписка получателя социальных услуг из психоневрологического интерната, реабилитационного центра для лиц с умственной отсталостью, детского психоневрологического дома-интерната производится: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по личному заявлению получателя социальных услуг, в том числе признанного в установленном законом порядке недееспособным, при наличии заключения врачебной комиссии с участием врача-психиатра о том, что по состоянию здоровья такое лицо способно проживать самостоятельно;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по заявлению одного из родителей или иного представителя несовершеннолетнего, обязующихся осуществлять за ним уход;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по заявлению уполномоченного представителя получателя социальных услуг, признанного в установленном законом порядке недееспособным, в случае неспособности подать личное заявление, при условии, что его представитель обязуется осуществлять уход и (или) обеспечить осуществление ухода за своим подопечным.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9.4. При выбытии у получателя социальных услуг остаются одежда, белье и обувь по сезону, выданные поставщиком социальных услуг, выдаются личные вещи и ценности, хранившиеся у поставщика социальных услуг, а также справка с указанием времени нахождения у поставщика социальных услуг и причины выбытия из организации, осуществляющей стационарное социальное обслуживание.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X. ОЦЕНКА КАЧЕСТВА ПРЕДОСТАВЛЕНИЯ</w:t>
      </w:r>
    </w:p>
    <w:p w:rsidR="009E5A34" w:rsidRDefault="009E5A34">
      <w:pPr>
        <w:pStyle w:val="ConsPlusTitle"/>
        <w:jc w:val="center"/>
      </w:pPr>
      <w:r>
        <w:t>СОЦИАЛЬНЫХ УСЛУГ В СТАЦИОНАРНОЙ ФОРМЕ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10.1. Основными показателями, определяющими качество социальных услуг в стационарной форме, предоставляемых получателям социальных услуг, являются: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показатели, характеризующие удовлетворенность социальными услугами получателей социальных услуг, отсутствие обоснованных жалоб, число положительных отзывов о работе поставщика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обеспечение открытости документов, в соответствии с которыми поставщик социальных услуг осуществляет деятельность в сфере социального обслуживания в стационарной форме (устав (положение)); руководства, правила, инструкции, методики работы с получателями социальных услуг и собственной деятельности; эксплуатационные документы на оборудование, приборы и аппаратуру, иные документы;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численность получателей социальных услуг, охваченных социальным обслуживанием у данного поставщика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4) доступность условий размещения поставщиков социальных услуг (в том числе доступность предоставления социального обслуживания для инвалидов и других лиц с учетом ограничений их жизнедеятельности, иные условия, влияющие на качество социальных услуг, предоставляемых получателям социальных услуг);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5) укомплектованность штата поставщика социальных услуг специалистами и их квалификация;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6) наличие специального и технического оснащения (оборудование, приборы, аппаратура) помещений поставщика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7) состояние информации о порядке и правилах предоставления социальных услуг в организации стационарного социального обслуживания;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8) повышение качества социальных услуг и эффективности их оказания (определяется исходя из мероприятий, направленных на совершенствование деятельности поставщика социальных услуг при предоставлении социального обслуживания).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10.2. При оценке качества социальных услуг в стационарной форме, предоставляемых получателям социальных услуг, используются следующие критерии: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полнота предоставления социальной услуги в стационарной форме, в том числе с учетом объема предоставляемых социальных услуг, сроков предоставления социальных услуг в стационарной форме, иных критериев, позволяющих оценить полноту предоставления социальных услуг в стационарной форме;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своевременность предоставления социальных услуг в стационарной форме, в том числе с учетом степени нуждаемости получателя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результативность (эффективность) предоставления социальной услуги в стационарной форме (улучшение условий жизнедеятельности получателя социальных услуг).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10.3. Оценка качества оказания социально-бытовых услуг включает в себя оценку: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жилой площади, предоставляемой поставщиком социальных услуг, по размерам и другим жизненным показателям (состояние зданий и помещений, их комфортность), которая должна обеспечивать удобство проживания получателей социальных услуг, а также учитывать, по возможности, физическое и психическое состояние, наклонности, психологическую совместимость при размещении получателей социальных услуг в жилых помещениях (комнатах);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помещений, предоставляемых для предоставления социальных услуг в стационарной форме, которые по размерам, расположению и конфигурации должны обеспечивать возможность оказания всех видов социальных услуг с учетом специфики получателей социальных услуг, отвечать санитарно-гигиеническим нормам и требованиям;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мебели и оборудования, которые должны быть удобными в пользовании, подобранными с учетом физического состояния получателей социальных услуг, отвечать санитарно-гигиеническим нормам;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4) мягкого инвентаря, предоставляемого получателям социальных услуг, который должен быть удобным, соответствовать росту и размерам получателей социальных услуг, отвечать санитарно-гигиеническим нормам и требованиям и, по возможности, их запросам по фасону и расцветке;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5) питания, которое должно быть приготовлено из доброкачественных продуктов, удовлетворять потребности получателей социальных услуг по калорийности, соответствовать установленным нормам питания, санитарно-гигиеническим требованиям и нормам;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6) оказания социальных услуг в стационарной форме, предоставляемых получателям социальных услуг, не способным к самообслуживанию, которые должны обеспечивать выполнение необходимых получателям социальных услуг процедур без причинения какого-либо вреда их здоровью, физических или моральных страданий и неудобств.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10.4. Оценка качества оказания социально-медицинских услуг включает в себя оценку: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своевременного и в необходимом объеме выполнения процедур, связанных с сохранением здоровья получателей социальных услуг, путем организации ухода за ними с учетом медицинских показаний, физического и психического состояния;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проведения систематического наблюдения за получателями социальных услуг для выявления отклонений в состоянии их здоровья;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проведения процедур, связанных с сохранением здоровья получателей социальных услуг, оздоровительных мероприятий, которые должны быть осуществлены с аккуратностью и осторожностью без причинения какого-либо вреда получателям социальных услуг;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4) мероприятий по консультированию получателей социальных услуг по социально-медицинским вопросам, которые должны обеспечивать оказание квалифицированной помощи получателям социальных услуг в правильном понимании и решении стоящих перед ними конкретных проблем, связанных с сохранением здоровья.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10.5. Оценка качества социально-психологических услуг включает в себя оценку: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социально-психологического консультирования, которое должно обеспечить оказание получателям социальных услуг квалифицированной помощи по налаживанию межличностных отношений, в том числе для предупреждения и преодоления семейных конфликтов;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психологической помощи, оказание которой должно помочь получателю социальных услуг раскрыть и мобилизовать внутренние ресурсы, решить возникшие социально-психологические проблемы;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социально-психологического патронажа, который должен на основе систематического наблюдения за получателями социальных услуг обеспечивать своевременное выявление ситуаций психического дискомфорта, личностного (внутриличностного) или межличностного конфликта и других ситуаций, ухудшающих условия жизнедеятельности получателей социальных услуг, в целях оказания им необходимых социально-психологических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10.6. Оценка качества социально-педагогических услуг включает в себя оценку: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социально-педагогической коррекции, осуществление которой должно обеспечивать оказание квалифицированной и эффективной педагогической помощи, в которой нуждаются получатели социальных услуг, получающие социальные услуги в стационарной форме социального обслуживания (в форме бесед, разъяснений, рекомендаций);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формирования позитивных интересов получателей социальных услуг, организацию их досуга, которые должны обеспечивать удовлетворение социокультурных и духовных запросов получателей социальных услуг (как взрослых, так и детей), расширение кругозора, сферы общения, повышение творческой активности получателей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10.7. Оценка качества социально-трудовых услуг включает в себя оценку: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качества услуг, связанных с организацией получения или содействием в получении образования и (или) квалификации инвалидами (в том числе детьми-инвалидами) в соответствии с их физическими возможностями и умственными способностями, которые определяются тем, в какой степени созданные поставщиком социальных услуг условия для дошкольного воспитания детей-инвалидов и получения ими школьного образования, а также для получения образования взрослыми инвалидами способствуют успешному и результативному проведению воспитательной работы и обучению;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проводимых мероприятий по использованию трудовых возможностей получателей социальных услуг и обучению их доступным профессиональным навыкам, их достаточность и своевременность;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проводимых мероприятий по оказанию помощи в трудоустройстве.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10.8. Оценка качества социально-правовых услуг включает в себя оценку: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оказания помощи в оформлении и восстановлении документов, которая должна обеспечивать разъяснение получателям социальных услуг содержания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эффективности оказания юридической помощи получателям социальных услуг, которая должна обеспечить своевременное и объективное решение стоящих перед получателем социальных услуг правовых проблем.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10.9. Оценка качества услуг, оказанных в целях повышения коммуникативного потенциала получателей социальных услуг, имеющих ограничения жизнедеятельности, в том числе детей-инвалидов, включает в себя оценку: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1) обучения инвалидов (детей-инвалидов) пользованию техническими средствами реабилитации, которое должно развить у инвалидов (детей-инвалидов) практические навыки умения самостоятельно пользоваться этими средствами;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проведения социально-реабилитационных мероприятий, которые должны способствовать восстановлению социального статуса получателей социальных услуг, имеющих ограничения жизнедеятельности, в том числе детей-инвалидов, улучшить взаимодействие получателя социальных услуг с обществом;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3) обучения получателей социальных услуг, имеющих ограничения жизнедеятельности, в том числе детей-инвалидов, навыкам поведения в быту и общественных местах, которое должно обеспечивать формирование получателя социальных услуг как самостоятельной личности, культурной, вежливой, предусмотрительной и благожелательной в отношении к окружающим, а также обучения внутренней дисциплине личности, способной обслужить себя в бытовых условиях;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4) обучения получателей социальных услуг, имеющих ограничения жизнедеятельности, в том числе детей-инвалидов, навыкам компьютерной грамотности, которое должно развить у получателей социальных услуг практические навыки умения самостоятельно пользоваться компьютером.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10.10. Показатели качества предоставления социальных услуг в стационарной форме социального обслуживания и оценка результатов их предоставления поставщиками социальных услуг определяются по результатам предоставления социальных услуг применительно к каждому конкретному получателю социальных услуг.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XI. ТРЕБОВАНИЯ К ПОМЕЩЕНИЯМ, В КОТОРЫХ ПОСТАВЩИКОМ</w:t>
      </w:r>
    </w:p>
    <w:p w:rsidR="009E5A34" w:rsidRDefault="009E5A34">
      <w:pPr>
        <w:pStyle w:val="ConsPlusTitle"/>
        <w:jc w:val="center"/>
      </w:pPr>
      <w:r>
        <w:t>СОЦИАЛЬНЫХ УСЛУГ ПРЕДОСТАВЛЯЮТСЯ СОЦИАЛЬНЫЕ</w:t>
      </w:r>
    </w:p>
    <w:p w:rsidR="009E5A34" w:rsidRDefault="009E5A34">
      <w:pPr>
        <w:pStyle w:val="ConsPlusTitle"/>
        <w:jc w:val="center"/>
      </w:pPr>
      <w:r>
        <w:t>УСЛУГИ В СТАЦИОНАРНОЙ ФОРМЕ</w:t>
      </w:r>
    </w:p>
    <w:p w:rsidR="009E5A34" w:rsidRDefault="009E5A34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E5A3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5A34" w:rsidRDefault="009E5A34">
            <w:pPr>
              <w:pStyle w:val="ConsPlusNormal"/>
              <w:jc w:val="both"/>
            </w:pPr>
            <w:r>
              <w:rPr>
                <w:color w:val="392C69"/>
              </w:rPr>
              <w:t>Положения пп. 11.1 разд. 11 в части обеспечения доступности для инвалидов объектов применяются с 01.07.2016 исключительно ко вновь вводимым в эксплуатацию или прошедшим реконструкцию, модернизацию объектам (</w:t>
            </w:r>
            <w:hyperlink w:anchor="P410" w:history="1">
              <w:r>
                <w:rPr>
                  <w:color w:val="0000FF"/>
                </w:rPr>
                <w:t>пп. 11.4 разд. 11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9E5A34" w:rsidRDefault="009E5A34">
      <w:pPr>
        <w:pStyle w:val="ConsPlusNormal"/>
        <w:spacing w:before="280"/>
        <w:ind w:firstLine="540"/>
        <w:jc w:val="both"/>
      </w:pPr>
      <w:bookmarkStart w:id="8" w:name="P384"/>
      <w:bookmarkEnd w:id="8"/>
      <w:r>
        <w:t>11.1. Помещения, в которых предоставляются социальные услуги в стационарной форме поставщиками социальных услуг (далее - объекты), должны отвечать следующим требованиям: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возможность беспрепятственного входа в объекты и выхода из них;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возможность для инвалидов, в том числе из числа детей-инвалидов, и их представителей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ассистивных и вспомогательных технологий, а также сменного кресла-коляски;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сопровождение инвалидов, имеющих стойкие нарушения функции зрения и самостоятельного передвижения, по территории объекта;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обеспечение допуска на объект, в котором предоставляются социальные услуги в стационарной форме, собаки-проводника при наличии документа, подтверждающего ее специальное обучение, выданного по </w:t>
      </w:r>
      <w:hyperlink r:id="rId27" w:history="1">
        <w:r>
          <w:rPr>
            <w:color w:val="0000FF"/>
          </w:rPr>
          <w:t>форме</w:t>
        </w:r>
      </w:hyperlink>
      <w:r>
        <w:t xml:space="preserve"> и в соответствии с </w:t>
      </w:r>
      <w:hyperlink r:id="rId28" w:history="1">
        <w:r>
          <w:rPr>
            <w:color w:val="0000FF"/>
          </w:rPr>
          <w:t>порядком</w:t>
        </w:r>
      </w:hyperlink>
      <w:r>
        <w:t>, утвержденным приказом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Вход в помещение объекта, в котором предоставляются социальные услуги в стационарной форме, должен быть оборудован информационной табличкой (вывеской), содержащей информацию о наименовании и режиме работы поставщика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Вход и выход из объекта оборудуются соответствующими указателями с автономными источниками бесперебойного питания.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Объекты должны быть оборудованы: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чрезвычайных ситуаций;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 (аптечка).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Объект должен соответствовать санитарно-эпидемиологическим правилам и нормам.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Оформление помещения объекта визуальной, текстовой и (или) мультимедийной информацией должно соответствовать оптимальному зрительному и слуховому восприятию этой информации гражданами.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Специалисты, ответственные за предоставление социальных услуг в стационарной форме, на рабочих местах обеспечиваются табличками с указанием фамилии, имени, отчества (отчество указывается при его наличии) и занимаемой должности.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11.2. Руководители поставщиков социальных услуг, предоставляющих социальные услуги в стационарной форме, в соответствии с требованиями, установленными законодательными и иными нормативными правовыми актами о социальной защите инвалидов, обеспечивают следующее: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размещение в помещениях объекта на видных местах с целью правильной и безопасной ориентации инвалидов, в том числе из числа детей-инвалидов, и их представителей тактильных мнемосхем, отображающих план размещения данных помещений, а также плана эвакуации граждан в случае пожара;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оборудование на прилегающих к объекту территориях мест для парковки автотранспортных средств инвалидов;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содействие в прохождении медико-социальной экспертизы;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предоставление бесплатно в доступной форме с учетом стойких расстройств функций организма инвалидов информации об их правах и обязанностях, видах социальных услуг, сроках, порядке и условиях доступности их предоставления;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сопровождение получателя социальной услуги при передвижении по территории объекта, а также при пользовании услугами, предоставляемыми поставщиком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Руководитель поставщика социальных услуг в пределах установленных полномочий организует инструктирование или обучение специалистов, работающих с инвалидами, в том числе из числа детей-инвалидов, и их представителей по вопросам, связанным с обеспечением доступности для инвалидов объектов, с учетом имеющихся у них стойких расстройств функций организма и ограничений жизнедеятельности.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11.3. В случаях, если существующие объекты невозможно полностью приспособить с учетом потребностей инвалидов, в том числе из числа детей-инвалидов, и их представителей до их реконструкции или капитального ремонта, руководитель поставщика социальных услуг в пределах установленных полномочий принимает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инвалидов, в том числе из числа детей-инвалидов, и их представителей к месту предоставления социальной услуги.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 случае предоставления социальной услуги в стационарной форме в арендуемых для предоставления социальных услуг зданиях, которые невозможно полностью приспособить с учетом потребностей инвалидов, руководитель поставщика социальных услуг принимает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объекта.</w:t>
      </w:r>
    </w:p>
    <w:p w:rsidR="009E5A34" w:rsidRDefault="009E5A34">
      <w:pPr>
        <w:pStyle w:val="ConsPlusNormal"/>
        <w:spacing w:before="220"/>
        <w:ind w:firstLine="540"/>
        <w:jc w:val="both"/>
      </w:pPr>
      <w:bookmarkStart w:id="9" w:name="P410"/>
      <w:bookmarkEnd w:id="9"/>
      <w:r>
        <w:t xml:space="preserve">11.4. Положения </w:t>
      </w:r>
      <w:hyperlink w:anchor="P384" w:history="1">
        <w:r>
          <w:rPr>
            <w:color w:val="0000FF"/>
          </w:rPr>
          <w:t>подпункта 11.1 раздела 11</w:t>
        </w:r>
      </w:hyperlink>
      <w:r>
        <w:t xml:space="preserve"> настоящего Порядка в части обеспечения доступности для инвалидов объектов применяется с 1 июля 2016 года исключительно ко вновь вводимым в эксплуатацию или прошедшим реконструкцию, модернизацию указанным объектам.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  <w:outlineLvl w:val="1"/>
      </w:pPr>
      <w:r>
        <w:t>XII. КОНТРОЛЬ ЗА ПРЕДОСТАВЛЕНИЕМ</w:t>
      </w:r>
    </w:p>
    <w:p w:rsidR="009E5A34" w:rsidRDefault="009E5A34">
      <w:pPr>
        <w:pStyle w:val="ConsPlusTitle"/>
        <w:jc w:val="center"/>
      </w:pPr>
      <w:r>
        <w:t>СОЦИАЛЬНЫХ УСЛУГ В СТАЦИОНАРНОЙ ФОРМЕ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12.1. Контроль за предоставлением социальных услуг в стационарной форме осуществляется в следующих формах: внутренний и внешний.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12.2. Внутренний контроль осуществляется поставщиком социальных услуг, в соответствии с разработанным положением о внутренней системе контроля качества предоставления социальных услуг.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12.3. К внешней форме контроля относится: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1) региональный государственный контроль в сфере социального обслуживания, осуществляемый министерством на основании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Администрации Приморского края от 20 октября 2014 года N 426-па "Об утверждении Порядка организации осуществления регионального государственного контроля в сфере социального обслуживания граждан, признанных в установленном порядке нуждающимися в социальном обслуживании, на территории Приморского края";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2) контроль (надзор), осуществляемый контрольными (надзорными) органами в соответствии с законодательством Российской Федерации и Приморского края;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 xml:space="preserve">3) независимая оценка качества, осуществляемая в соответствии с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21 июля 2014 года N 256-ФЗ "О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образования" и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Администрации Приморского края от 6 июля 2018 года N 306-па "О создании условий для организации проведения независимой оценки качества условий оказания услуг организациями в сфере культуры, охраны здоровья, образования и социального обслуживания на территории Приморского края".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  <w:outlineLvl w:val="1"/>
      </w:pPr>
      <w:r>
        <w:t>Приложение N 1</w:t>
      </w:r>
    </w:p>
    <w:p w:rsidR="009E5A34" w:rsidRDefault="009E5A34">
      <w:pPr>
        <w:pStyle w:val="ConsPlusNormal"/>
        <w:jc w:val="right"/>
      </w:pPr>
      <w:r>
        <w:t>к Порядку</w:t>
      </w:r>
    </w:p>
    <w:p w:rsidR="009E5A34" w:rsidRDefault="009E5A34">
      <w:pPr>
        <w:pStyle w:val="ConsPlusNormal"/>
        <w:jc w:val="right"/>
      </w:pPr>
      <w:r>
        <w:t>предоставления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стационарной форме</w:t>
      </w:r>
    </w:p>
    <w:p w:rsidR="009E5A34" w:rsidRDefault="009E5A34">
      <w:pPr>
        <w:pStyle w:val="ConsPlusNormal"/>
        <w:jc w:val="right"/>
      </w:pPr>
      <w:r>
        <w:t>социального обслуживания</w:t>
      </w:r>
    </w:p>
    <w:p w:rsidR="009E5A34" w:rsidRDefault="009E5A34">
      <w:pPr>
        <w:pStyle w:val="ConsPlusNormal"/>
        <w:jc w:val="right"/>
      </w:pPr>
      <w:r>
        <w:t>получателям социальных</w:t>
      </w:r>
    </w:p>
    <w:p w:rsidR="009E5A34" w:rsidRDefault="009E5A34">
      <w:pPr>
        <w:pStyle w:val="ConsPlusNormal"/>
        <w:jc w:val="right"/>
      </w:pPr>
      <w:r>
        <w:t>услуг поставщиками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Приморском крае,</w:t>
      </w:r>
    </w:p>
    <w:p w:rsidR="009E5A34" w:rsidRDefault="009E5A34">
      <w:pPr>
        <w:pStyle w:val="ConsPlusNormal"/>
        <w:jc w:val="right"/>
      </w:pPr>
      <w:r>
        <w:t>утвержденному</w:t>
      </w:r>
    </w:p>
    <w:p w:rsidR="009E5A34" w:rsidRDefault="009E5A34">
      <w:pPr>
        <w:pStyle w:val="ConsPlusNormal"/>
        <w:jc w:val="right"/>
      </w:pPr>
      <w:r>
        <w:t>приказом</w:t>
      </w:r>
    </w:p>
    <w:p w:rsidR="009E5A34" w:rsidRDefault="009E5A34">
      <w:pPr>
        <w:pStyle w:val="ConsPlusNormal"/>
        <w:jc w:val="right"/>
      </w:pPr>
      <w:r>
        <w:t>министерства</w:t>
      </w:r>
    </w:p>
    <w:p w:rsidR="009E5A34" w:rsidRDefault="009E5A34">
      <w:pPr>
        <w:pStyle w:val="ConsPlusNormal"/>
        <w:jc w:val="right"/>
      </w:pPr>
      <w:r>
        <w:t>от 12.04.2021 N 189</w:t>
      </w:r>
    </w:p>
    <w:p w:rsidR="009E5A34" w:rsidRDefault="009E5A3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(оформляется медицинской организацией)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bookmarkStart w:id="10" w:name="P442"/>
            <w:bookmarkEnd w:id="10"/>
            <w:r>
              <w:t>МЕДИЦИНСКАЯ КАРТА</w:t>
            </w:r>
          </w:p>
          <w:p w:rsidR="009E5A34" w:rsidRDefault="009E5A34">
            <w:pPr>
              <w:pStyle w:val="ConsPlusNormal"/>
              <w:jc w:val="center"/>
            </w:pPr>
            <w:r>
              <w:t>гражданина пожилого возраста (инвалида), оформляющегося на социальное обслуживание в стационарной форме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Наименование учреждения здравоохранения, выдавшего карту</w:t>
            </w:r>
          </w:p>
          <w:p w:rsidR="009E5A34" w:rsidRDefault="009E5A34">
            <w:pPr>
              <w:pStyle w:val="ConsPlusNormal"/>
            </w:pPr>
            <w:r>
              <w:t>__________________________________________________________________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Фамилия, имя, отчество ______________________________________________</w:t>
            </w:r>
          </w:p>
          <w:p w:rsidR="009E5A34" w:rsidRDefault="009E5A34">
            <w:pPr>
              <w:pStyle w:val="ConsPlusNormal"/>
            </w:pPr>
            <w:r>
              <w:t>Год рождения 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Домашний адрес 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Способность к самостоятельному передвижению __________________________</w:t>
            </w:r>
          </w:p>
          <w:p w:rsidR="009E5A34" w:rsidRDefault="009E5A34">
            <w:pPr>
              <w:pStyle w:val="ConsPlusNormal"/>
              <w:jc w:val="both"/>
            </w:pPr>
            <w:r>
              <w:t>передвигается самостоятельно, с помощью трости, костылей, ходунков, кресла-коляски, находится на постельном режиме</w:t>
            </w:r>
          </w:p>
          <w:p w:rsidR="009E5A34" w:rsidRDefault="009E5A34">
            <w:pPr>
              <w:pStyle w:val="ConsPlusNormal"/>
            </w:pPr>
            <w:r>
              <w:t>Терапевт (педиатр) 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Онколог (для детей - по показаниям) ____________________________________</w:t>
            </w:r>
          </w:p>
          <w:p w:rsidR="009E5A34" w:rsidRDefault="009E5A34">
            <w:pPr>
              <w:pStyle w:val="ConsPlusNormal"/>
            </w:pPr>
            <w:r>
              <w:t>Фтизиатр __________________________________________________________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Хирург ____________________________________________________________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Гинеколог _________________________________________________________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Окулист ___________________________________________________________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Стоматолог ________________________________________________________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Психиатр __________________________________________________________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Невролог __________________________________________________________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Дерматовенеролог __________________________________________________</w:t>
            </w:r>
          </w:p>
          <w:p w:rsidR="009E5A34" w:rsidRDefault="009E5A34">
            <w:pPr>
              <w:pStyle w:val="ConsPlusNormal"/>
            </w:pPr>
            <w:r>
              <w:t>Нарколог __________________________________________________________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М.П. "__" ___________ 20_ года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Главный врач учреждения здравоохранения</w:t>
            </w:r>
          </w:p>
        </w:tc>
      </w:tr>
    </w:tbl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  <w:outlineLvl w:val="1"/>
      </w:pPr>
      <w:r>
        <w:t>Приложение N 2</w:t>
      </w:r>
    </w:p>
    <w:p w:rsidR="009E5A34" w:rsidRDefault="009E5A34">
      <w:pPr>
        <w:pStyle w:val="ConsPlusNormal"/>
        <w:jc w:val="right"/>
      </w:pPr>
      <w:r>
        <w:t>к Порядку</w:t>
      </w:r>
    </w:p>
    <w:p w:rsidR="009E5A34" w:rsidRDefault="009E5A34">
      <w:pPr>
        <w:pStyle w:val="ConsPlusNormal"/>
        <w:jc w:val="right"/>
      </w:pPr>
      <w:r>
        <w:t>предоставления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стационарной форме</w:t>
      </w:r>
    </w:p>
    <w:p w:rsidR="009E5A34" w:rsidRDefault="009E5A34">
      <w:pPr>
        <w:pStyle w:val="ConsPlusNormal"/>
        <w:jc w:val="right"/>
      </w:pPr>
      <w:r>
        <w:t>социального обслуживания</w:t>
      </w:r>
    </w:p>
    <w:p w:rsidR="009E5A34" w:rsidRDefault="009E5A34">
      <w:pPr>
        <w:pStyle w:val="ConsPlusNormal"/>
        <w:jc w:val="right"/>
      </w:pPr>
      <w:r>
        <w:t>получателям социальных</w:t>
      </w:r>
    </w:p>
    <w:p w:rsidR="009E5A34" w:rsidRDefault="009E5A34">
      <w:pPr>
        <w:pStyle w:val="ConsPlusNormal"/>
        <w:jc w:val="right"/>
      </w:pPr>
      <w:r>
        <w:t>услуг поставщиками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Приморском крае,</w:t>
      </w:r>
    </w:p>
    <w:p w:rsidR="009E5A34" w:rsidRDefault="009E5A34">
      <w:pPr>
        <w:pStyle w:val="ConsPlusNormal"/>
        <w:jc w:val="right"/>
      </w:pPr>
      <w:r>
        <w:t>утвержденному</w:t>
      </w:r>
    </w:p>
    <w:p w:rsidR="009E5A34" w:rsidRDefault="009E5A34">
      <w:pPr>
        <w:pStyle w:val="ConsPlusNormal"/>
        <w:jc w:val="right"/>
      </w:pPr>
      <w:r>
        <w:t>приказом</w:t>
      </w:r>
    </w:p>
    <w:p w:rsidR="009E5A34" w:rsidRDefault="009E5A34">
      <w:pPr>
        <w:pStyle w:val="ConsPlusNormal"/>
        <w:jc w:val="right"/>
      </w:pPr>
      <w:r>
        <w:t>министерства</w:t>
      </w:r>
    </w:p>
    <w:p w:rsidR="009E5A34" w:rsidRDefault="009E5A34">
      <w:pPr>
        <w:pStyle w:val="ConsPlusNormal"/>
        <w:jc w:val="right"/>
      </w:pPr>
      <w:r>
        <w:t>от 12.04.2021 N 189</w:t>
      </w:r>
    </w:p>
    <w:p w:rsidR="009E5A34" w:rsidRDefault="009E5A34">
      <w:pPr>
        <w:pStyle w:val="ConsPlusNormal"/>
        <w:jc w:val="both"/>
      </w:pPr>
    </w:p>
    <w:p w:rsidR="009E5A34" w:rsidRDefault="009E5A34">
      <w:pPr>
        <w:sectPr w:rsidR="009E5A34" w:rsidSect="00045A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1"/>
        <w:gridCol w:w="366"/>
        <w:gridCol w:w="844"/>
        <w:gridCol w:w="340"/>
        <w:gridCol w:w="340"/>
        <w:gridCol w:w="340"/>
        <w:gridCol w:w="340"/>
        <w:gridCol w:w="790"/>
        <w:gridCol w:w="528"/>
        <w:gridCol w:w="531"/>
        <w:gridCol w:w="376"/>
        <w:gridCol w:w="340"/>
        <w:gridCol w:w="510"/>
        <w:gridCol w:w="680"/>
        <w:gridCol w:w="369"/>
        <w:gridCol w:w="340"/>
        <w:gridCol w:w="624"/>
        <w:gridCol w:w="737"/>
        <w:gridCol w:w="794"/>
        <w:gridCol w:w="341"/>
        <w:gridCol w:w="624"/>
        <w:gridCol w:w="680"/>
        <w:gridCol w:w="380"/>
        <w:gridCol w:w="924"/>
        <w:gridCol w:w="922"/>
        <w:gridCol w:w="340"/>
        <w:gridCol w:w="340"/>
        <w:gridCol w:w="315"/>
        <w:gridCol w:w="340"/>
      </w:tblGrid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bookmarkStart w:id="11" w:name="P484"/>
            <w:bookmarkEnd w:id="11"/>
            <w:r>
              <w:t>АКТ МАТЕРИАЛЬНО-БЫТОВОГО ОБСЛЕДОВАНИЯ ДЛЯ ОПРЕДЕЛЕНИЯ ИНДИВИДУАЛЬНОЙ ПОТРЕБНОСТИ ГРАЖДАНИНА В ПРЕДОСТАВЛЕНИИ СОЦИАЛЬНЫХ УСЛУГ</w:t>
            </w: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481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муниципальный район</w:t>
            </w:r>
          </w:p>
        </w:tc>
        <w:tc>
          <w:tcPr>
            <w:tcW w:w="35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1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населенный пункт</w:t>
            </w:r>
          </w:p>
        </w:tc>
      </w:tr>
      <w:tr w:rsidR="009E5A34">
        <w:tblPrEx>
          <w:tblBorders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4331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(Ф.И.О. обследуемого)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1. Персональные данные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Дата рождения: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  <w: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  <w: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г.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Пол: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муж.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жен.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/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Паспорт: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серия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номер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выдан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  <w:r>
              <w:t>" "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20_ г.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кем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insideH w:val="single" w:sz="4" w:space="0" w:color="auto"/>
          </w:tblBorders>
        </w:tblPrEx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03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Адресные данные: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2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Зарегистрирован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76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Фактически проживает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Телефон: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4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Код подъезда: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Льготный статус: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24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Инвалид ВОВ: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0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Труженик тыла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00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Инвалид по общему заболеванию: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I группа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0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Н/летний узник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I группа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4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II группа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46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Житель блокадного Ленинграда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II группа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Участник ВОВ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12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Ветеран труда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III группа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Вдова УВОВ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0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Реабилитированный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4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Иное (указать)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Семейный статус: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Одинокий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Одиноко проживающая супружеская пара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Одиноко проживающий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5. Проживает в семье близких родственников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Одинокая супружеская пара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6. Проживает в семье родственников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31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7. Иное (указать)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2. Условия проживания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Этаж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___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Лифт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56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Мусоропровод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572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  <w:r>
              <w:t>Жилищные условия по месту проживания: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Характеристика жилья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с ком-ными услугами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с частич. ком-ными услугами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без ком-ых услуг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0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Место проживания</w:t>
            </w: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Частный дом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</w:t>
            </w:r>
          </w:p>
        </w:tc>
        <w:tc>
          <w:tcPr>
            <w:tcW w:w="26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Собственное жилье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50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____-комнатная квартира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</w:t>
            </w:r>
          </w:p>
        </w:tc>
        <w:tc>
          <w:tcPr>
            <w:tcW w:w="38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Жилье родственников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29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3. Комната в коммунальной квартире</w:t>
            </w: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</w:t>
            </w:r>
          </w:p>
        </w:tc>
        <w:tc>
          <w:tcPr>
            <w:tcW w:w="38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Ведомственное жилье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1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Общежитие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</w:t>
            </w: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Общежитие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2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  <w:r>
              <w:t>5. Барак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  <w:r>
              <w:t>5</w:t>
            </w:r>
          </w:p>
        </w:tc>
        <w:tc>
          <w:tcPr>
            <w:tcW w:w="2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  <w:r>
              <w:t>Съемное жилье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7625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Качество жилья: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Санитарное состояние: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Новое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4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3. Отремонтированное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Удовлетворительное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Ветхое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4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4. Неотремонтированное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211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Неудовлетворпительное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Барьеры во внешнем окружении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24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Высокая лестница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0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6. Почтовое отделение далеко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Колонка далеко от дома (метров ___)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0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7. Нет продуктового магазина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Нет медпункта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9. Нет продуктового рынка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24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Медпункт далеко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0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10. Продуктовый рынок далеко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31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5. Нет почтового отделения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25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7. Остановка общественного транспорта далеко (__ метров)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3. Характеристики имущественного положения</w:t>
            </w: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Наличие предметов первой необходимости:</w:t>
            </w: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Холодильник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146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Эл. чайник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4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7. Спальное место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291" w:type="dxa"/>
            <w:gridSpan w:val="8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2. Электрическая/газовая плита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507" w:type="dxa"/>
            <w:gridSpan w:val="9"/>
            <w:tcBorders>
              <w:top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5. Постельные принадлежности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46" w:type="dxa"/>
            <w:gridSpan w:val="5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8. Стол, стул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291" w:type="dxa"/>
            <w:gridSpan w:val="8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3. Стиральная машина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146" w:type="dxa"/>
            <w:gridSpan w:val="7"/>
            <w:tcBorders>
              <w:top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6. Кухонная утварь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46" w:type="dxa"/>
            <w:gridSpan w:val="5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9. Одежда, обувь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4. Сведения о членах семьи, проживающих совместно с клиентом: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9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Степень родства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Год рождения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Социальный статус</w:t>
            </w:r>
          </w:p>
        </w:tc>
        <w:tc>
          <w:tcPr>
            <w:tcW w:w="44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Место работы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Размер пенсии (дохода) (руб.)</w:t>
            </w: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6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Проблемы и напряженная обстановка в семье: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нет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5. Сведения о членах семьи, проживающих отдельно от клиента, в соответствии со ст. ст. 87, 88, 95 Семейного кодекса РФ обязанных содержать своих нетрудоспособных, нуждающихся в помощи родителей и заботиться о них. (со слов заявителя)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6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Степень родства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Год рождения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Домашний адрес, телефон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Социальный статус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Место работы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  <w:jc w:val="center"/>
            </w:pPr>
            <w:r>
              <w:t>Виды помощи и периодичность</w:t>
            </w: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6. Состояние клиента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Зрение клиента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4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Зрение нормальное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56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Ухудшенное зрение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Полное отсутствие зрения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Слух и понимание речи на родном языке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1. Абсолютно нормальный слух и понимание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054" w:type="dxa"/>
            <w:gridSpan w:val="7"/>
            <w:tcBorders>
              <w:top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3. Плохой слух и понимание</w:t>
            </w:r>
          </w:p>
        </w:tc>
        <w:tc>
          <w:tcPr>
            <w:tcW w:w="341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566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5. Клиент слышит, но не понимает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566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/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4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Пониженный слух и понимание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05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4. Абсолютное отсутствие слуха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566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/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Способность говорить и выражать мысли на родном языке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Абсолютно полная способность говорить и выражать мысли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5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Плохая способность говорить и выражать мысли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Пониженная способность говорить и выражать мысли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Полное отсутствие способности говорить и выражать мысли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Болевые ощущения при движении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Болевых ощущений при движении нет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Возникают каждый день, но не постоянно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35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Возникают не каждый день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Все время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7. Выполнение ежедневных физиологических и бытовых действий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Способность выполнять гигиенические процедуры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полностью выполнять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3. Может выполнять при посторонней помощи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2. Надо предварительно расположить предметы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4. Выполняются полностью посторонним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Способность надевать одежду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1. Может доставать одежду, надевать и убирать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3. Может одеваться при посторонней помощи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 надевать, если подать одежду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4. Одевание выполняется другим человеком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Мытье всего тела, в т.ч. с использованием вспомогательных приспособлений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1. Может самостоятельно истопить баню и мыться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3. Может мыться при помощи и наблюдении постороннего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Самостоятельно моется в бане, в ванне, душе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Мытье осуществляется посторонним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Пользование туалетом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1. Может полностью самостоятельно пользоваться туалетом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Самостоятельно пользуется только уткой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Может пользоваться туалетом при помощи и наблюдении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5. Не может самостоятельно пользоваться никакими туалетными принадлежностями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3. Самостоятельно пользуется только ведром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Перемещение по дому или квартире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свободно перемещаться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Прикован к постели, но может поворачиваться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 перемещаться с палочкой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5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5. Полностью прикован к постели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5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/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Не может перемещаться, а может только приподниматься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1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Способность выходить из дома</w:t>
            </w:r>
          </w:p>
        </w:tc>
      </w:tr>
      <w:tr w:rsidR="009E5A34">
        <w:tc>
          <w:tcPr>
            <w:tcW w:w="606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6066" w:type="dxa"/>
            <w:gridSpan w:val="12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1. Может полностью самостоятельно выходить из дома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4. Может передвигаться только в инвалидной коляске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762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0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 спускаться и подниматься по лестнице с палочкой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5. Может только сидеть или лежать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762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0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Может выходить из дома только при посторонней помощи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6. Прикован к постели, может только лежать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Прием пищи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606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1. Может принимать пищу самостоятельно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Может принимать пищу при посторонней помощи и наблюдении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606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Может принимать пищу, если поместить ее рядом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Может принимать только искусственное кормление при помощи другого человека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433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433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Доставка воды и топка печей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самостоятельно набрать и доставить топливо, воду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Не может самостоятельно набрать и доставить топливо, воду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Выполнение действий частично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725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Приготовление пищи</w:t>
            </w:r>
          </w:p>
        </w:tc>
        <w:tc>
          <w:tcPr>
            <w:tcW w:w="707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Пользование транспортом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готовить и разогревать готовую пищу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Пользуется собственным транспортом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 только разогревать готовую пищу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 ездить в автобусе/автомобиле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Не может готовить и разогревать пищу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Может ездить только в спецтранспорте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6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Стирка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07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Уборка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стирать самостоятельно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самостоятельно выполнять уборку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 стирать только небольшие вещи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Может самостоятельно выполнять только легкую уборку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24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Не может стирать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Не может выполнять уборку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725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Покупка и и доставка продуктов и предметов повседневного пользования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Пользование телефоном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самостоятельно покупать и доставлять купленное домой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04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1. Может свободно пользоваться телефоном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04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 покупать и доставлять при помощи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04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Может ограниченно пользоваться телефоном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04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Может только давать поручения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04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3. Не может пользоваться телефоном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48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04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4. Не может даже давать поручения на покупку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04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4. У клиента нет телефона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6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Прием лекарств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7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Работа на приусадебном участке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самостоятельно принимать нужные лекарства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1. Может работать на приусадебном участке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1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Может, но другой человек должен определять дозировку и периодичность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2. Может выполнять только легкую работу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</w:tblBorders>
        </w:tblPrEx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Может, если лекарства дает посторонний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4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3. Не может работать на приусадебном участке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8. Дополнительные сведения</w:t>
            </w: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Использование индивидуальных вспомогательных средств</w:t>
            </w:r>
          </w:p>
        </w:tc>
      </w:tr>
      <w:tr w:rsidR="009E5A34"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1. Коляска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2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3. Очки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52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5. Слуховой аппарат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0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2. Костыли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2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4. Трость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405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6. Другое _________________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4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Вероисповедание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insideH w:val="single" w:sz="4" w:space="0" w:color="auto"/>
          </w:tblBorders>
        </w:tblPrEx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Хобби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insideH w:val="single" w:sz="4" w:space="0" w:color="auto"/>
          </w:tblBorders>
        </w:tblPrEx>
        <w:tc>
          <w:tcPr>
            <w:tcW w:w="28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Домашние животные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9. Предложения по формам социального обслуживания гражданина</w:t>
            </w: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Форма обслуживания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21" w:type="dxa"/>
            <w:gridSpan w:val="5"/>
            <w:vMerge w:val="restart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1. Срочная социальная помощь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55" w:type="dxa"/>
            <w:gridSpan w:val="7"/>
            <w:vMerge w:val="restart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2. Социальное обслуживание на дому</w:t>
            </w:r>
          </w:p>
        </w:tc>
        <w:tc>
          <w:tcPr>
            <w:tcW w:w="369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836" w:type="dxa"/>
            <w:gridSpan w:val="5"/>
            <w:vMerge w:val="restart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3. Социальное обслуживание в стационарной форме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46" w:type="dxa"/>
            <w:gridSpan w:val="5"/>
            <w:vMerge w:val="restart"/>
            <w:tcBorders>
              <w:top w:val="nil"/>
              <w:left w:val="nil"/>
              <w:bottom w:val="nil"/>
            </w:tcBorders>
          </w:tcPr>
          <w:p w:rsidR="009E5A34" w:rsidRDefault="009E5A34">
            <w:pPr>
              <w:pStyle w:val="ConsPlusNormal"/>
            </w:pPr>
            <w:r>
              <w:t>4. Социальное обслуживание в стационарной форме со специальным социальным обслуживанием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821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/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755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/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836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/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46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/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5726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  <w:r>
              <w:t>5. В социальном обслуживании не нуждается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28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blPrEx>
          <w:tblBorders>
            <w:insideH w:val="single" w:sz="4" w:space="0" w:color="auto"/>
          </w:tblBorders>
        </w:tblPrEx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Примечания (дополнительная информация)</w:t>
            </w: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10. Согласие на передачу информации</w:t>
            </w:r>
          </w:p>
        </w:tc>
      </w:tr>
      <w:tr w:rsidR="009E5A34">
        <w:tc>
          <w:tcPr>
            <w:tcW w:w="4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С данными формы ознакомлен.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Гражданин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(подпись)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(Ф.И.О.)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15326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Если обследуемый не может поставить подпись, пожалуйста, укажите причину ______________________________________________</w:t>
            </w: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858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Члены комиссии, составившие акт материально-бытового обследования: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должность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(подпись)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(Ф.И.О.)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должность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(подпись)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(Ф.И.О.)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должность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(подпись)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(Ф.И.О.)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должность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(подпись)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(Ф.И.О.)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24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Дата _______ 20__ г.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20_ г.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</w:tbl>
    <w:p w:rsidR="009E5A34" w:rsidRDefault="009E5A34">
      <w:pPr>
        <w:sectPr w:rsidR="009E5A3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  <w:outlineLvl w:val="1"/>
      </w:pPr>
      <w:r>
        <w:t>Приложение N 3</w:t>
      </w:r>
    </w:p>
    <w:p w:rsidR="009E5A34" w:rsidRDefault="009E5A34">
      <w:pPr>
        <w:pStyle w:val="ConsPlusNormal"/>
        <w:jc w:val="right"/>
      </w:pPr>
      <w:r>
        <w:t>к Порядку</w:t>
      </w:r>
    </w:p>
    <w:p w:rsidR="009E5A34" w:rsidRDefault="009E5A34">
      <w:pPr>
        <w:pStyle w:val="ConsPlusNormal"/>
        <w:jc w:val="right"/>
      </w:pPr>
      <w:r>
        <w:t>предоставления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стационарной форме</w:t>
      </w:r>
    </w:p>
    <w:p w:rsidR="009E5A34" w:rsidRDefault="009E5A34">
      <w:pPr>
        <w:pStyle w:val="ConsPlusNormal"/>
        <w:jc w:val="right"/>
      </w:pPr>
      <w:r>
        <w:t>социального обслуживания</w:t>
      </w:r>
    </w:p>
    <w:p w:rsidR="009E5A34" w:rsidRDefault="009E5A34">
      <w:pPr>
        <w:pStyle w:val="ConsPlusNormal"/>
        <w:jc w:val="right"/>
      </w:pPr>
      <w:r>
        <w:t>получателям социальных</w:t>
      </w:r>
    </w:p>
    <w:p w:rsidR="009E5A34" w:rsidRDefault="009E5A34">
      <w:pPr>
        <w:pStyle w:val="ConsPlusNormal"/>
        <w:jc w:val="right"/>
      </w:pPr>
      <w:r>
        <w:t>услуг поставщиками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Приморском крае,</w:t>
      </w:r>
    </w:p>
    <w:p w:rsidR="009E5A34" w:rsidRDefault="009E5A34">
      <w:pPr>
        <w:pStyle w:val="ConsPlusNormal"/>
        <w:jc w:val="right"/>
      </w:pPr>
      <w:r>
        <w:t>утвержденному</w:t>
      </w:r>
    </w:p>
    <w:p w:rsidR="009E5A34" w:rsidRDefault="009E5A34">
      <w:pPr>
        <w:pStyle w:val="ConsPlusNormal"/>
        <w:jc w:val="right"/>
      </w:pPr>
      <w:r>
        <w:t>приказом</w:t>
      </w:r>
    </w:p>
    <w:p w:rsidR="009E5A34" w:rsidRDefault="009E5A34">
      <w:pPr>
        <w:pStyle w:val="ConsPlusNormal"/>
        <w:jc w:val="right"/>
      </w:pPr>
      <w:r>
        <w:t>министерства</w:t>
      </w:r>
    </w:p>
    <w:p w:rsidR="009E5A34" w:rsidRDefault="009E5A34">
      <w:pPr>
        <w:pStyle w:val="ConsPlusNormal"/>
        <w:jc w:val="right"/>
      </w:pPr>
      <w:r>
        <w:t>от 12.04.2021 N 189</w:t>
      </w:r>
    </w:p>
    <w:p w:rsidR="009E5A34" w:rsidRDefault="009E5A3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9E5A3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bookmarkStart w:id="12" w:name="P4470"/>
            <w:bookmarkEnd w:id="12"/>
            <w:r>
              <w:t>ПРОТОКОЛ</w:t>
            </w:r>
          </w:p>
          <w:p w:rsidR="009E5A34" w:rsidRDefault="009E5A34">
            <w:pPr>
              <w:pStyle w:val="ConsPlusNormal"/>
              <w:jc w:val="center"/>
            </w:pPr>
            <w:r>
              <w:t>заседания комиссии по определению индивидуальной потребности гражданина в социальных услугах</w:t>
            </w:r>
          </w:p>
        </w:tc>
      </w:tr>
      <w:tr w:rsidR="009E5A34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от "___" __________ 20___ г.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right"/>
            </w:pPr>
            <w:r>
              <w:t>N ______</w:t>
            </w:r>
          </w:p>
        </w:tc>
      </w:tr>
      <w:tr w:rsidR="009E5A34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ind w:firstLine="283"/>
              <w:jc w:val="both"/>
            </w:pPr>
            <w:r>
              <w:t>Комиссия по определению индивидуальной потребности в социальных услугах получателей социальных услуг (Комиссия) рассмотрела вопрос об определении индивидуальной потребности гражданина _________________________________</w:t>
            </w:r>
          </w:p>
          <w:p w:rsidR="009E5A34" w:rsidRDefault="009E5A34">
            <w:pPr>
              <w:pStyle w:val="ConsPlusNormal"/>
            </w:pPr>
            <w:r>
              <w:t>___________________________________________________________________,</w:t>
            </w:r>
          </w:p>
          <w:p w:rsidR="009E5A34" w:rsidRDefault="009E5A34">
            <w:pPr>
              <w:pStyle w:val="ConsPlusNormal"/>
              <w:jc w:val="center"/>
            </w:pPr>
            <w:r>
              <w:t>Ф.И.О.</w:t>
            </w:r>
          </w:p>
          <w:p w:rsidR="009E5A34" w:rsidRDefault="009E5A34">
            <w:pPr>
              <w:pStyle w:val="ConsPlusNormal"/>
            </w:pPr>
            <w:r>
              <w:t>проживающего по адресу: ______________________________________________</w:t>
            </w:r>
          </w:p>
          <w:p w:rsidR="009E5A34" w:rsidRDefault="009E5A34">
            <w:pPr>
              <w:pStyle w:val="ConsPlusNormal"/>
            </w:pPr>
            <w:r>
              <w:t>____________________________________________________________________</w:t>
            </w:r>
          </w:p>
          <w:p w:rsidR="009E5A34" w:rsidRDefault="009E5A34">
            <w:pPr>
              <w:pStyle w:val="ConsPlusNormal"/>
              <w:jc w:val="center"/>
            </w:pPr>
            <w:r>
              <w:t>(адрес регистрации)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Комиссией рассмотрены следующие документы: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1. Заявление гражданина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2. Акт материально-бытового обследования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3. Пакет документов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Доход гражданина (и членов его семьи):</w:t>
            </w:r>
          </w:p>
        </w:tc>
      </w:tr>
    </w:tbl>
    <w:p w:rsidR="009E5A34" w:rsidRDefault="009E5A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2721"/>
        <w:gridCol w:w="2211"/>
        <w:gridCol w:w="3628"/>
      </w:tblGrid>
      <w:tr w:rsidR="009E5A34">
        <w:tc>
          <w:tcPr>
            <w:tcW w:w="460" w:type="dxa"/>
          </w:tcPr>
          <w:p w:rsidR="009E5A34" w:rsidRDefault="009E5A3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</w:tcPr>
          <w:p w:rsidR="009E5A34" w:rsidRDefault="009E5A34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9E5A34" w:rsidRDefault="009E5A34">
            <w:pPr>
              <w:pStyle w:val="ConsPlusNormal"/>
              <w:jc w:val="center"/>
            </w:pPr>
            <w:r>
              <w:t>Вид дохода (в т.ч. виды льгот)</w:t>
            </w:r>
          </w:p>
        </w:tc>
        <w:tc>
          <w:tcPr>
            <w:tcW w:w="3628" w:type="dxa"/>
          </w:tcPr>
          <w:p w:rsidR="009E5A34" w:rsidRDefault="009E5A34">
            <w:pPr>
              <w:pStyle w:val="ConsPlusNormal"/>
              <w:jc w:val="center"/>
            </w:pPr>
            <w:r>
              <w:t>Доход за двенадцать последних месяцев, предшествующих дате подачи заявления, руб.</w:t>
            </w:r>
          </w:p>
        </w:tc>
      </w:tr>
      <w:tr w:rsidR="009E5A34">
        <w:tc>
          <w:tcPr>
            <w:tcW w:w="460" w:type="dxa"/>
          </w:tcPr>
          <w:p w:rsidR="009E5A34" w:rsidRDefault="009E5A34">
            <w:pPr>
              <w:pStyle w:val="ConsPlusNormal"/>
            </w:pPr>
          </w:p>
        </w:tc>
        <w:tc>
          <w:tcPr>
            <w:tcW w:w="2721" w:type="dxa"/>
          </w:tcPr>
          <w:p w:rsidR="009E5A34" w:rsidRDefault="009E5A34">
            <w:pPr>
              <w:pStyle w:val="ConsPlusNormal"/>
            </w:pPr>
          </w:p>
        </w:tc>
        <w:tc>
          <w:tcPr>
            <w:tcW w:w="2211" w:type="dxa"/>
          </w:tcPr>
          <w:p w:rsidR="009E5A34" w:rsidRDefault="009E5A34">
            <w:pPr>
              <w:pStyle w:val="ConsPlusNormal"/>
            </w:pPr>
          </w:p>
        </w:tc>
        <w:tc>
          <w:tcPr>
            <w:tcW w:w="3628" w:type="dxa"/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460" w:type="dxa"/>
          </w:tcPr>
          <w:p w:rsidR="009E5A34" w:rsidRDefault="009E5A34">
            <w:pPr>
              <w:pStyle w:val="ConsPlusNormal"/>
            </w:pPr>
          </w:p>
        </w:tc>
        <w:tc>
          <w:tcPr>
            <w:tcW w:w="2721" w:type="dxa"/>
          </w:tcPr>
          <w:p w:rsidR="009E5A34" w:rsidRDefault="009E5A34">
            <w:pPr>
              <w:pStyle w:val="ConsPlusNormal"/>
            </w:pPr>
            <w:r>
              <w:t>Итого:</w:t>
            </w:r>
          </w:p>
        </w:tc>
        <w:tc>
          <w:tcPr>
            <w:tcW w:w="2211" w:type="dxa"/>
          </w:tcPr>
          <w:p w:rsidR="009E5A34" w:rsidRDefault="009E5A34">
            <w:pPr>
              <w:pStyle w:val="ConsPlusNormal"/>
            </w:pPr>
          </w:p>
        </w:tc>
        <w:tc>
          <w:tcPr>
            <w:tcW w:w="3628" w:type="dxa"/>
          </w:tcPr>
          <w:p w:rsidR="009E5A34" w:rsidRDefault="009E5A34">
            <w:pPr>
              <w:pStyle w:val="ConsPlusNormal"/>
            </w:pPr>
          </w:p>
        </w:tc>
      </w:tr>
    </w:tbl>
    <w:p w:rsidR="009E5A34" w:rsidRDefault="009E5A3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ind w:firstLine="283"/>
              <w:jc w:val="both"/>
            </w:pPr>
            <w:r>
              <w:t>Среднедушевой доход заявителя (семьи) ___________ рублей.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ЗАКЛЮЧЕНИЕ</w:t>
            </w:r>
          </w:p>
          <w:p w:rsidR="009E5A34" w:rsidRDefault="009E5A34">
            <w:pPr>
              <w:pStyle w:val="ConsPlusNormal"/>
              <w:jc w:val="center"/>
            </w:pPr>
            <w:r>
              <w:t>комиссии по оценке индивидуальной потребности гражданина в предоставлении социального обслуживания (подчеркнуть):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ind w:firstLine="283"/>
              <w:jc w:val="both"/>
            </w:pPr>
            <w:r>
              <w:t>Признать гражданина нуждающимся в социальном обслуживании.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Отказать в признании гражданина нуждающимся в социальном обслуживании.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Рекомендованные формы социального обслуживания (подчеркнуть):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1) предоставление социальных услуг в форме социального обслуживания на дому;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2) предоставление социальных услуг в стационарной форме социального обслуживания;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3) предоставление социальных услуг в стационарной форме социального обслуживания со специальным социальным обслуживанием;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4) предоставление социальных услуг в полустационарной форме социального обслуживания.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Рекомендованные виды социальных услуг (подчеркнуть): социально-бытовые, социально-медицинские, социально-психологические, социально-педагогические, социально-трудовые, социально-правовые, социально-экономические,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детей-инвалидов.</w:t>
            </w:r>
          </w:p>
        </w:tc>
      </w:tr>
    </w:tbl>
    <w:p w:rsidR="009E5A34" w:rsidRDefault="009E5A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3"/>
        <w:gridCol w:w="2608"/>
      </w:tblGrid>
      <w:tr w:rsidR="009E5A34">
        <w:tc>
          <w:tcPr>
            <w:tcW w:w="6463" w:type="dxa"/>
          </w:tcPr>
          <w:p w:rsidR="009E5A34" w:rsidRDefault="009E5A34">
            <w:pPr>
              <w:pStyle w:val="ConsPlusNormal"/>
              <w:jc w:val="center"/>
            </w:pPr>
            <w:r>
              <w:t>Наименование необходимой социальной услуги</w:t>
            </w:r>
          </w:p>
        </w:tc>
        <w:tc>
          <w:tcPr>
            <w:tcW w:w="2608" w:type="dxa"/>
          </w:tcPr>
          <w:p w:rsidR="009E5A34" w:rsidRDefault="009E5A34">
            <w:pPr>
              <w:pStyle w:val="ConsPlusNormal"/>
              <w:jc w:val="center"/>
            </w:pPr>
            <w:r>
              <w:t>Кратность предоставления (в неделю/месяц)</w:t>
            </w:r>
          </w:p>
        </w:tc>
      </w:tr>
      <w:tr w:rsidR="009E5A34">
        <w:tc>
          <w:tcPr>
            <w:tcW w:w="6463" w:type="dxa"/>
          </w:tcPr>
          <w:p w:rsidR="009E5A34" w:rsidRDefault="009E5A34">
            <w:pPr>
              <w:pStyle w:val="ConsPlusNormal"/>
            </w:pPr>
          </w:p>
        </w:tc>
        <w:tc>
          <w:tcPr>
            <w:tcW w:w="2608" w:type="dxa"/>
          </w:tcPr>
          <w:p w:rsidR="009E5A34" w:rsidRDefault="009E5A34">
            <w:pPr>
              <w:pStyle w:val="ConsPlusNormal"/>
            </w:pPr>
          </w:p>
        </w:tc>
      </w:tr>
      <w:tr w:rsidR="009E5A34">
        <w:tc>
          <w:tcPr>
            <w:tcW w:w="6463" w:type="dxa"/>
          </w:tcPr>
          <w:p w:rsidR="009E5A34" w:rsidRDefault="009E5A34">
            <w:pPr>
              <w:pStyle w:val="ConsPlusNormal"/>
              <w:jc w:val="both"/>
            </w:pPr>
            <w:r>
              <w:t>Итого:</w:t>
            </w:r>
          </w:p>
        </w:tc>
        <w:tc>
          <w:tcPr>
            <w:tcW w:w="2608" w:type="dxa"/>
          </w:tcPr>
          <w:p w:rsidR="009E5A34" w:rsidRDefault="009E5A34">
            <w:pPr>
              <w:pStyle w:val="ConsPlusNormal"/>
            </w:pPr>
          </w:p>
        </w:tc>
      </w:tr>
    </w:tbl>
    <w:p w:rsidR="009E5A34" w:rsidRDefault="009E5A3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ind w:firstLine="283"/>
              <w:jc w:val="both"/>
            </w:pPr>
            <w:r>
              <w:t>Продолжительность предоставления социальных услуг в форме социального обслуживания на дому: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на постоянной основе, на временной основе на срок до ______________.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Продолжительность предоставления социальных услуг в стационарной форме социального обслуживания: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на постоянной основе, на временной основе на срок до ________________.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Продолжительность предоставления социальных услуг в стационарной форме социального обслуживания со специальным социальным обслуживанием: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на постоянной основе, на временной основе на срок до _______________.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Продолжительность предоставления социальных услуг в полустационарной форме социального обслуживания: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на временной основе на срок до __________________.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Условия предоставления социального обслуживания: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Предоставление социальных услуг в форме социального обслуживания на дому: бесплатно, за плату.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Предоставление социальных услуг в стационарной форме социального обслуживания: за плату.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Предоставление социальных услуг в стационарной форме социального обслуживания со специальным социальным обслуживанием: за плату.</w:t>
            </w:r>
          </w:p>
          <w:p w:rsidR="009E5A34" w:rsidRDefault="009E5A34">
            <w:pPr>
              <w:pStyle w:val="ConsPlusNormal"/>
              <w:ind w:firstLine="283"/>
              <w:jc w:val="both"/>
            </w:pPr>
            <w:r>
              <w:t>Предоставление социальных услуг в полустационарной форме социального обслуживания: бесплатно, за плату.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Гражданину выдана ИППСУ N _______ от ______________.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Дополнительные данные _______________________________________________</w:t>
            </w:r>
          </w:p>
          <w:p w:rsidR="009E5A34" w:rsidRDefault="009E5A34">
            <w:pPr>
              <w:pStyle w:val="ConsPlusNormal"/>
            </w:pPr>
            <w:r>
              <w:t>____________________________________________________________________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Дата: ________________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Председатель Комиссии:</w:t>
            </w:r>
          </w:p>
          <w:p w:rsidR="009E5A34" w:rsidRDefault="009E5A34">
            <w:pPr>
              <w:pStyle w:val="ConsPlusNormal"/>
            </w:pPr>
            <w:r>
              <w:t>Ф.И.О. ______________________________________________________ Подпись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Заместитель Председателя Комиссии:</w:t>
            </w:r>
          </w:p>
          <w:p w:rsidR="009E5A34" w:rsidRDefault="009E5A34">
            <w:pPr>
              <w:pStyle w:val="ConsPlusNormal"/>
            </w:pPr>
            <w:r>
              <w:t>Ф.И.О. ______________________________________________________ Подпись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Ответственный секретарь Комиссии</w:t>
            </w:r>
          </w:p>
          <w:p w:rsidR="009E5A34" w:rsidRDefault="009E5A34">
            <w:pPr>
              <w:pStyle w:val="ConsPlusNormal"/>
            </w:pPr>
            <w:r>
              <w:t>Ф.И.О. ______________________________________________________ Подпись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Члены Комиссии:</w:t>
            </w:r>
          </w:p>
        </w:tc>
      </w:tr>
      <w:tr w:rsidR="009E5A34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Ф.И.О. ______________________________________________________ Подпись</w:t>
            </w:r>
          </w:p>
          <w:p w:rsidR="009E5A34" w:rsidRDefault="009E5A34">
            <w:pPr>
              <w:pStyle w:val="ConsPlusNormal"/>
            </w:pPr>
            <w:r>
              <w:t>Ф.И.О. ______________________________________________________ Подпись</w:t>
            </w:r>
          </w:p>
        </w:tc>
      </w:tr>
    </w:tbl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  <w:outlineLvl w:val="1"/>
      </w:pPr>
      <w:r>
        <w:t>Приложение N 4</w:t>
      </w:r>
    </w:p>
    <w:p w:rsidR="009E5A34" w:rsidRDefault="009E5A34">
      <w:pPr>
        <w:pStyle w:val="ConsPlusNormal"/>
        <w:jc w:val="right"/>
      </w:pPr>
      <w:r>
        <w:t>к Порядку</w:t>
      </w:r>
    </w:p>
    <w:p w:rsidR="009E5A34" w:rsidRDefault="009E5A34">
      <w:pPr>
        <w:pStyle w:val="ConsPlusNormal"/>
        <w:jc w:val="right"/>
      </w:pPr>
      <w:r>
        <w:t>предоставления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стационарной форме</w:t>
      </w:r>
    </w:p>
    <w:p w:rsidR="009E5A34" w:rsidRDefault="009E5A34">
      <w:pPr>
        <w:pStyle w:val="ConsPlusNormal"/>
        <w:jc w:val="right"/>
      </w:pPr>
      <w:r>
        <w:t>социального обслуживания</w:t>
      </w:r>
    </w:p>
    <w:p w:rsidR="009E5A34" w:rsidRDefault="009E5A34">
      <w:pPr>
        <w:pStyle w:val="ConsPlusNormal"/>
        <w:jc w:val="right"/>
      </w:pPr>
      <w:r>
        <w:t>получателям социальных</w:t>
      </w:r>
    </w:p>
    <w:p w:rsidR="009E5A34" w:rsidRDefault="009E5A34">
      <w:pPr>
        <w:pStyle w:val="ConsPlusNormal"/>
        <w:jc w:val="right"/>
      </w:pPr>
      <w:r>
        <w:t>услуг поставщиками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Приморском крае,</w:t>
      </w:r>
    </w:p>
    <w:p w:rsidR="009E5A34" w:rsidRDefault="009E5A34">
      <w:pPr>
        <w:pStyle w:val="ConsPlusNormal"/>
        <w:jc w:val="right"/>
      </w:pPr>
      <w:r>
        <w:t>утвержденному</w:t>
      </w:r>
    </w:p>
    <w:p w:rsidR="009E5A34" w:rsidRDefault="009E5A34">
      <w:pPr>
        <w:pStyle w:val="ConsPlusNormal"/>
        <w:jc w:val="right"/>
      </w:pPr>
      <w:r>
        <w:t>приказом</w:t>
      </w:r>
    </w:p>
    <w:p w:rsidR="009E5A34" w:rsidRDefault="009E5A34">
      <w:pPr>
        <w:pStyle w:val="ConsPlusNormal"/>
        <w:jc w:val="right"/>
      </w:pPr>
      <w:r>
        <w:t>министерства</w:t>
      </w:r>
    </w:p>
    <w:p w:rsidR="009E5A34" w:rsidRDefault="009E5A34">
      <w:pPr>
        <w:pStyle w:val="ConsPlusNormal"/>
        <w:jc w:val="right"/>
      </w:pPr>
      <w:r>
        <w:t>от 12.04.2021 N 189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</w:pPr>
      <w:bookmarkStart w:id="13" w:name="P4565"/>
      <w:bookmarkEnd w:id="13"/>
      <w:r>
        <w:t>ПЕРЕЧЕНЬ</w:t>
      </w:r>
    </w:p>
    <w:p w:rsidR="009E5A34" w:rsidRDefault="009E5A34">
      <w:pPr>
        <w:pStyle w:val="ConsPlusTitle"/>
        <w:jc w:val="center"/>
      </w:pPr>
      <w:r>
        <w:t>МЕДИЦИНСКИХ ПРОТИВОПОКАЗАНИЙ, ПРИ НАЛИЧИИ</w:t>
      </w:r>
    </w:p>
    <w:p w:rsidR="009E5A34" w:rsidRDefault="009E5A34">
      <w:pPr>
        <w:pStyle w:val="ConsPlusTitle"/>
        <w:jc w:val="center"/>
      </w:pPr>
      <w:r>
        <w:t>КОТОРЫХ ПОЛУЧАТЕЛЮ СОЦИАЛЬНЫХ УСЛУГ МОЖЕТ БЫТЬ</w:t>
      </w:r>
    </w:p>
    <w:p w:rsidR="009E5A34" w:rsidRDefault="009E5A34">
      <w:pPr>
        <w:pStyle w:val="ConsPlusTitle"/>
        <w:jc w:val="center"/>
      </w:pPr>
      <w:r>
        <w:t>ОТКАЗАНО, В ТОМ ЧИСЛЕ ВРЕМЕННО, В ПРЕДОСТАВЛЕНИИ</w:t>
      </w:r>
    </w:p>
    <w:p w:rsidR="009E5A34" w:rsidRDefault="009E5A34">
      <w:pPr>
        <w:pStyle w:val="ConsPlusTitle"/>
        <w:jc w:val="center"/>
      </w:pPr>
      <w:r>
        <w:t>СОЦИАЛЬНЫХ УСЛУГ В СТАЦИОНАРНОЙ ФОРМЕ</w:t>
      </w:r>
    </w:p>
    <w:p w:rsidR="009E5A34" w:rsidRDefault="009E5A3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5329"/>
        <w:gridCol w:w="3061"/>
      </w:tblGrid>
      <w:tr w:rsidR="009E5A34">
        <w:tc>
          <w:tcPr>
            <w:tcW w:w="653" w:type="dxa"/>
          </w:tcPr>
          <w:p w:rsidR="009E5A34" w:rsidRDefault="009E5A3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  <w:jc w:val="center"/>
            </w:pPr>
            <w:r>
              <w:t>Наименование или характеристика заболевания (состояния)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Код заболевания (состояния) по МКБ-10 &lt;*&gt;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1.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Туберкулез любых органов и систем с бактериовыделением, подтвержденным методом посева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A15;</w:t>
            </w:r>
          </w:p>
          <w:p w:rsidR="009E5A34" w:rsidRDefault="009E5A34">
            <w:pPr>
              <w:pStyle w:val="ConsPlusNormal"/>
              <w:jc w:val="center"/>
            </w:pPr>
            <w:r>
              <w:t>A17 - A19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2.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Лепра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A30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3.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Острые инфекционные заболевания либо хронические инфекционные заболевания &lt;**&gt; в стадии обострения, тяжелого течения и (или) заразные для окружающих, а также лихорадки, сыпи неясной этиологии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A00 - A09;</w:t>
            </w:r>
          </w:p>
          <w:p w:rsidR="009E5A34" w:rsidRDefault="009E5A34">
            <w:pPr>
              <w:pStyle w:val="ConsPlusNormal"/>
              <w:jc w:val="center"/>
            </w:pPr>
            <w:r>
              <w:t>A20 - A29;</w:t>
            </w:r>
          </w:p>
          <w:p w:rsidR="009E5A34" w:rsidRDefault="009E5A34">
            <w:pPr>
              <w:pStyle w:val="ConsPlusNormal"/>
              <w:jc w:val="center"/>
            </w:pPr>
            <w:r>
              <w:t>A31 - B99;</w:t>
            </w:r>
          </w:p>
          <w:p w:rsidR="009E5A34" w:rsidRDefault="009E5A34">
            <w:pPr>
              <w:pStyle w:val="ConsPlusNormal"/>
              <w:jc w:val="center"/>
            </w:pPr>
            <w:r>
              <w:t>R50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4.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Злокачественные новообразования, сопровождающиеся обильными выделениями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C00 - C97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5.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Хронические и затяжные психические расстройства с тяжелыми стойкими или часто обостряющимися болезненными проявлениями, в том числе связанные с употреблением психоактивных веществ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F01; F03 - F09;</w:t>
            </w:r>
          </w:p>
          <w:p w:rsidR="009E5A34" w:rsidRDefault="009E5A34">
            <w:pPr>
              <w:pStyle w:val="ConsPlusNormal"/>
              <w:jc w:val="center"/>
            </w:pPr>
            <w:r>
              <w:t>F10 - F16;</w:t>
            </w:r>
          </w:p>
          <w:p w:rsidR="009E5A34" w:rsidRDefault="009E5A34">
            <w:pPr>
              <w:pStyle w:val="ConsPlusNormal"/>
              <w:jc w:val="center"/>
            </w:pPr>
            <w:r>
              <w:t>F18 - F19;</w:t>
            </w:r>
          </w:p>
          <w:p w:rsidR="009E5A34" w:rsidRDefault="009E5A34">
            <w:pPr>
              <w:pStyle w:val="ConsPlusNormal"/>
              <w:jc w:val="center"/>
            </w:pPr>
            <w:r>
              <w:t>F20 - F33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6.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Эпилепсия с частыми припадками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G40 - G41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7.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Гангрена и некроз легкого, абсцесс легкого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J85.0 - J85.2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8.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Трахеостома, каловые, мочевые свищи, пожизненная нефростома, стома мочевого пузыря (при невозможности выполнения реконструктивной операции на мочевых путях и закрытия стомы), не корригируемое хирургически недержание мочи, противоестественный анус (при невозможности восстановления непрерывности желудочно-кишечного тракта)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Z93.0;</w:t>
            </w:r>
          </w:p>
          <w:p w:rsidR="009E5A34" w:rsidRDefault="009E5A34">
            <w:pPr>
              <w:pStyle w:val="ConsPlusNormal"/>
              <w:jc w:val="center"/>
            </w:pPr>
            <w:r>
              <w:t>Z93.2 - Z93.6;</w:t>
            </w:r>
          </w:p>
          <w:p w:rsidR="009E5A34" w:rsidRDefault="009E5A34">
            <w:pPr>
              <w:pStyle w:val="ConsPlusNormal"/>
              <w:jc w:val="center"/>
            </w:pPr>
            <w:r>
              <w:t>K63.2;</w:t>
            </w:r>
          </w:p>
          <w:p w:rsidR="009E5A34" w:rsidRDefault="009E5A34">
            <w:pPr>
              <w:pStyle w:val="ConsPlusNormal"/>
              <w:jc w:val="center"/>
            </w:pPr>
            <w:r>
              <w:t>N 28.8;</w:t>
            </w:r>
          </w:p>
          <w:p w:rsidR="009E5A34" w:rsidRDefault="009E5A34">
            <w:pPr>
              <w:pStyle w:val="ConsPlusNormal"/>
              <w:jc w:val="center"/>
            </w:pPr>
            <w:r>
              <w:t>N32.1 - N32.2;</w:t>
            </w:r>
          </w:p>
          <w:p w:rsidR="009E5A34" w:rsidRDefault="009E5A34">
            <w:pPr>
              <w:pStyle w:val="ConsPlusNormal"/>
              <w:jc w:val="center"/>
            </w:pPr>
            <w:r>
              <w:t>N36.0;</w:t>
            </w:r>
          </w:p>
          <w:p w:rsidR="009E5A34" w:rsidRDefault="009E5A34">
            <w:pPr>
              <w:pStyle w:val="ConsPlusNormal"/>
              <w:jc w:val="center"/>
            </w:pPr>
            <w:r>
              <w:t>N39.4;</w:t>
            </w:r>
          </w:p>
          <w:p w:rsidR="009E5A34" w:rsidRDefault="009E5A34">
            <w:pPr>
              <w:pStyle w:val="ConsPlusNormal"/>
              <w:jc w:val="center"/>
            </w:pPr>
            <w:r>
              <w:t>N82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9.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Тяжелые хронические заболевания кожи с множественными высыпаниями и обильным отделяемым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L10; L12.2; L12.3;</w:t>
            </w:r>
          </w:p>
          <w:p w:rsidR="009E5A34" w:rsidRDefault="009E5A34">
            <w:pPr>
              <w:pStyle w:val="ConsPlusNormal"/>
              <w:jc w:val="center"/>
            </w:pPr>
            <w:r>
              <w:t>L13.0; L88; L98.9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10.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Пороки развития лица и черепа с нарушением функции дыхания, жевания, глотания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Q35 - Q37; Q67.0 - Q67.4</w:t>
            </w:r>
          </w:p>
        </w:tc>
      </w:tr>
      <w:tr w:rsidR="009E5A34">
        <w:tc>
          <w:tcPr>
            <w:tcW w:w="653" w:type="dxa"/>
          </w:tcPr>
          <w:p w:rsidR="009E5A34" w:rsidRDefault="009E5A34">
            <w:pPr>
              <w:pStyle w:val="ConsPlusNormal"/>
            </w:pPr>
            <w:r>
              <w:t>11.</w:t>
            </w:r>
          </w:p>
        </w:tc>
        <w:tc>
          <w:tcPr>
            <w:tcW w:w="5329" w:type="dxa"/>
          </w:tcPr>
          <w:p w:rsidR="009E5A34" w:rsidRDefault="009E5A34">
            <w:pPr>
              <w:pStyle w:val="ConsPlusNormal"/>
            </w:pPr>
            <w:r>
              <w:t>Заболевания, осложненные гангреной конечности</w:t>
            </w:r>
          </w:p>
        </w:tc>
        <w:tc>
          <w:tcPr>
            <w:tcW w:w="3061" w:type="dxa"/>
          </w:tcPr>
          <w:p w:rsidR="009E5A34" w:rsidRDefault="009E5A34">
            <w:pPr>
              <w:pStyle w:val="ConsPlusNormal"/>
              <w:jc w:val="center"/>
            </w:pPr>
            <w:r>
              <w:t>A48.0; E10.5; E11.5; E12.5; E13.5; E14.5; I70.2; I73.1; I74.3; R02</w:t>
            </w:r>
          </w:p>
        </w:tc>
      </w:tr>
    </w:tbl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  <w:outlineLvl w:val="1"/>
      </w:pPr>
      <w:r>
        <w:t>Приложение N 5</w:t>
      </w:r>
    </w:p>
    <w:p w:rsidR="009E5A34" w:rsidRDefault="009E5A34">
      <w:pPr>
        <w:pStyle w:val="ConsPlusNormal"/>
        <w:jc w:val="right"/>
      </w:pPr>
      <w:r>
        <w:t>к Порядку</w:t>
      </w:r>
    </w:p>
    <w:p w:rsidR="009E5A34" w:rsidRDefault="009E5A34">
      <w:pPr>
        <w:pStyle w:val="ConsPlusNormal"/>
        <w:jc w:val="right"/>
      </w:pPr>
      <w:r>
        <w:t>предоставления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стационарной форме</w:t>
      </w:r>
    </w:p>
    <w:p w:rsidR="009E5A34" w:rsidRDefault="009E5A34">
      <w:pPr>
        <w:pStyle w:val="ConsPlusNormal"/>
        <w:jc w:val="right"/>
      </w:pPr>
      <w:r>
        <w:t>социального обслуживания</w:t>
      </w:r>
    </w:p>
    <w:p w:rsidR="009E5A34" w:rsidRDefault="009E5A34">
      <w:pPr>
        <w:pStyle w:val="ConsPlusNormal"/>
        <w:jc w:val="right"/>
      </w:pPr>
      <w:r>
        <w:t>получателям социальных</w:t>
      </w:r>
    </w:p>
    <w:p w:rsidR="009E5A34" w:rsidRDefault="009E5A34">
      <w:pPr>
        <w:pStyle w:val="ConsPlusNormal"/>
        <w:jc w:val="right"/>
      </w:pPr>
      <w:r>
        <w:t>услуг поставщиками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Приморском крае,</w:t>
      </w:r>
    </w:p>
    <w:p w:rsidR="009E5A34" w:rsidRDefault="009E5A34">
      <w:pPr>
        <w:pStyle w:val="ConsPlusNormal"/>
        <w:jc w:val="right"/>
      </w:pPr>
      <w:r>
        <w:t>утвержденному</w:t>
      </w:r>
    </w:p>
    <w:p w:rsidR="009E5A34" w:rsidRDefault="009E5A34">
      <w:pPr>
        <w:pStyle w:val="ConsPlusNormal"/>
        <w:jc w:val="right"/>
      </w:pPr>
      <w:r>
        <w:t>приказом</w:t>
      </w:r>
    </w:p>
    <w:p w:rsidR="009E5A34" w:rsidRDefault="009E5A34">
      <w:pPr>
        <w:pStyle w:val="ConsPlusNormal"/>
        <w:jc w:val="right"/>
      </w:pPr>
      <w:r>
        <w:t>министерства</w:t>
      </w:r>
    </w:p>
    <w:p w:rsidR="009E5A34" w:rsidRDefault="009E5A34">
      <w:pPr>
        <w:pStyle w:val="ConsPlusNormal"/>
        <w:jc w:val="right"/>
      </w:pPr>
      <w:r>
        <w:t>от 12.04.2021 N 189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</w:pPr>
      <w:bookmarkStart w:id="14" w:name="P4642"/>
      <w:bookmarkEnd w:id="14"/>
      <w:r>
        <w:t>ПЕРЕЧЕНЬ</w:t>
      </w:r>
    </w:p>
    <w:p w:rsidR="009E5A34" w:rsidRDefault="009E5A34">
      <w:pPr>
        <w:pStyle w:val="ConsPlusTitle"/>
        <w:jc w:val="center"/>
      </w:pPr>
      <w:r>
        <w:t>ДОКУМЕНТОВ, НЕОБХОДИМЫХ ПРИ ПОСТУПЛЕНИИ</w:t>
      </w:r>
    </w:p>
    <w:p w:rsidR="009E5A34" w:rsidRDefault="009E5A34">
      <w:pPr>
        <w:pStyle w:val="ConsPlusTitle"/>
        <w:jc w:val="center"/>
      </w:pPr>
      <w:r>
        <w:t>НА СОЦИАЛЬНОЕ ОБСЛУЖИВАНИЕ В СТАЦИОНАРНОЙ</w:t>
      </w:r>
    </w:p>
    <w:p w:rsidR="009E5A34" w:rsidRDefault="009E5A34">
      <w:pPr>
        <w:pStyle w:val="ConsPlusTitle"/>
        <w:jc w:val="center"/>
      </w:pPr>
      <w:r>
        <w:t>ФОРМЕ СОЦИАЛЬНОГО ОБСЛУЖИВАНИЯ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При поступлении в организацию социального обслуживания, осуществляющую стационарное социальное обслуживание, гражданин (уполномоченный представитель) должен представить следующие документы: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паспорт;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для детей до 14 лет - свидетельство о рождении;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вид на жительство (для иностранных граждан и лиц без гражданства);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пенсионное страховое свидетельство;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страховой медицинский полис;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три фотографии размером 3 на 4 см;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для несовершеннолетних и недееспособных лиц - документы, подтверждающие право собственности на движимое и недвижимое имущество. Для лиц, занимающих по договору найма или аренды жилые помещения в домах государственного, муниципального жилищных фондов - решение органа местного самоуправления о закреплении жилья;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справка об отсутствии контактов с инфекционными больными по месту проживания;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результаты обследования лиц с действующим сроком на момент поступления в учреждение:</w:t>
      </w:r>
    </w:p>
    <w:p w:rsidR="009E5A34" w:rsidRDefault="009E5A3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76"/>
        <w:gridCol w:w="1701"/>
      </w:tblGrid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клинический анализ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10 дней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общий анализ мочи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10 дней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анализ кала на яйца глистов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 месяц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флюорография органов грудной клетки со снимком (для лиц, не достигших 14 лет - по медицинским показаниям)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6 месяцев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исследование мокроты на ВК (для маломобильных лиц)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3 месяца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рентгенография (для детей, не достигших возраста 14 лет по показаниям, с приложением снимка)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6 месяцев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мазок из зева на дифтерию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2 недели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бактериологический анализ кала на группу возбудителей кишечной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2 недели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анализ крови на маркеры гепатитов B, 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3 месяца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анализ крови на ВИЧ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3 месяца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анализ крови на сифилис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3 месяца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исследование на гонорею, трихомоноз (для лиц, не достигших 14 лет - по медицинским показаниям)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10 дней</w:t>
            </w:r>
          </w:p>
        </w:tc>
      </w:tr>
    </w:tbl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  <w:outlineLvl w:val="1"/>
      </w:pPr>
      <w:r>
        <w:t>Приложение N 6</w:t>
      </w:r>
    </w:p>
    <w:p w:rsidR="009E5A34" w:rsidRDefault="009E5A34">
      <w:pPr>
        <w:pStyle w:val="ConsPlusNormal"/>
        <w:jc w:val="right"/>
      </w:pPr>
      <w:r>
        <w:t>к Порядку</w:t>
      </w:r>
    </w:p>
    <w:p w:rsidR="009E5A34" w:rsidRDefault="009E5A34">
      <w:pPr>
        <w:pStyle w:val="ConsPlusNormal"/>
        <w:jc w:val="right"/>
      </w:pPr>
      <w:r>
        <w:t>предоставления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стационарной форме</w:t>
      </w:r>
    </w:p>
    <w:p w:rsidR="009E5A34" w:rsidRDefault="009E5A34">
      <w:pPr>
        <w:pStyle w:val="ConsPlusNormal"/>
        <w:jc w:val="right"/>
      </w:pPr>
      <w:r>
        <w:t>социального обслуживания</w:t>
      </w:r>
    </w:p>
    <w:p w:rsidR="009E5A34" w:rsidRDefault="009E5A34">
      <w:pPr>
        <w:pStyle w:val="ConsPlusNormal"/>
        <w:jc w:val="right"/>
      </w:pPr>
      <w:r>
        <w:t>получателям социальных</w:t>
      </w:r>
    </w:p>
    <w:p w:rsidR="009E5A34" w:rsidRDefault="009E5A34">
      <w:pPr>
        <w:pStyle w:val="ConsPlusNormal"/>
        <w:jc w:val="right"/>
      </w:pPr>
      <w:r>
        <w:t>услуг поставщиками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Приморском крае,</w:t>
      </w:r>
    </w:p>
    <w:p w:rsidR="009E5A34" w:rsidRDefault="009E5A34">
      <w:pPr>
        <w:pStyle w:val="ConsPlusNormal"/>
        <w:jc w:val="right"/>
      </w:pPr>
      <w:r>
        <w:t>утвержденному</w:t>
      </w:r>
    </w:p>
    <w:p w:rsidR="009E5A34" w:rsidRDefault="009E5A34">
      <w:pPr>
        <w:pStyle w:val="ConsPlusNormal"/>
        <w:jc w:val="right"/>
      </w:pPr>
      <w:r>
        <w:t>приказом</w:t>
      </w:r>
    </w:p>
    <w:p w:rsidR="009E5A34" w:rsidRDefault="009E5A34">
      <w:pPr>
        <w:pStyle w:val="ConsPlusNormal"/>
        <w:jc w:val="right"/>
      </w:pPr>
      <w:r>
        <w:t>министерства</w:t>
      </w:r>
    </w:p>
    <w:p w:rsidR="009E5A34" w:rsidRDefault="009E5A34">
      <w:pPr>
        <w:pStyle w:val="ConsPlusNormal"/>
        <w:jc w:val="right"/>
      </w:pPr>
      <w:r>
        <w:t>от 12.04.2021 N 189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</w:pPr>
      <w:bookmarkStart w:id="15" w:name="P4702"/>
      <w:bookmarkEnd w:id="15"/>
      <w:r>
        <w:t>СТАНДАРТЫ</w:t>
      </w:r>
    </w:p>
    <w:p w:rsidR="009E5A34" w:rsidRDefault="009E5A34">
      <w:pPr>
        <w:pStyle w:val="ConsPlusTitle"/>
        <w:jc w:val="center"/>
      </w:pPr>
      <w:r>
        <w:t>ПРЕДОСТАВЛЕНИЯ СОЦИАЛЬНЫХ УСЛУГ В СТАЦИОНАРНОЙ ФОРМЕ</w:t>
      </w:r>
    </w:p>
    <w:p w:rsidR="009E5A34" w:rsidRDefault="009E5A34">
      <w:pPr>
        <w:pStyle w:val="ConsPlusTitle"/>
        <w:jc w:val="center"/>
      </w:pPr>
      <w:r>
        <w:t>СОЦИАЛЬНОГО ОБСЛУЖИВАНИЯ ПОЛУЧАТЕЛЯМ СОЦИАЛЬНЫХ УСЛУГ</w:t>
      </w:r>
    </w:p>
    <w:p w:rsidR="009E5A34" w:rsidRDefault="009E5A34">
      <w:pPr>
        <w:pStyle w:val="ConsPlusTitle"/>
        <w:jc w:val="center"/>
      </w:pPr>
      <w:r>
        <w:t>ПОСТАВЩИКАМИ СОЦИАЛЬНЫХ УСЛУГ В ПРИМОРСКОМ КРАЕ</w:t>
      </w:r>
    </w:p>
    <w:p w:rsidR="009E5A34" w:rsidRDefault="009E5A34">
      <w:pPr>
        <w:pStyle w:val="ConsPlusNormal"/>
        <w:jc w:val="both"/>
      </w:pPr>
    </w:p>
    <w:p w:rsidR="009E5A34" w:rsidRDefault="009E5A34">
      <w:pPr>
        <w:sectPr w:rsidR="009E5A3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3256"/>
        <w:gridCol w:w="4139"/>
        <w:gridCol w:w="3969"/>
        <w:gridCol w:w="3724"/>
        <w:gridCol w:w="2848"/>
        <w:gridCol w:w="2908"/>
      </w:tblGrid>
      <w:tr w:rsidR="009E5A34">
        <w:tc>
          <w:tcPr>
            <w:tcW w:w="544" w:type="dxa"/>
          </w:tcPr>
          <w:p w:rsidR="009E5A34" w:rsidRDefault="009E5A3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  <w:jc w:val="center"/>
            </w:pPr>
            <w:r>
              <w:t>Наименование социальной услуги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  <w:jc w:val="center"/>
            </w:pPr>
            <w:r>
              <w:t>Описание социальной услуги, в том числе ее объем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  <w:jc w:val="center"/>
            </w:pPr>
            <w:r>
              <w:t>Сроки, периодичность и кратность предоставления социальной услуги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  <w:jc w:val="center"/>
            </w:pPr>
            <w:r>
              <w:t>Условия предоставления социальной услуги, в том числе условия доступности предоставления социальной услуги для инвалидов и других лиц с учетом ограничений их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  <w:jc w:val="center"/>
            </w:pPr>
            <w:r>
              <w:t>Показатели качества и оценка результатов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  <w:jc w:val="center"/>
            </w:pPr>
            <w:r>
              <w:t>Иные, необходимые для предоставления социальной услуги положения. Укомплектованность поставщика социальных услуг специалистами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  <w:jc w:val="center"/>
            </w:pPr>
            <w:r>
              <w:t>7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outlineLvl w:val="2"/>
            </w:pPr>
            <w:r>
              <w:t>1.</w:t>
            </w:r>
          </w:p>
        </w:tc>
        <w:tc>
          <w:tcPr>
            <w:tcW w:w="20844" w:type="dxa"/>
            <w:gridSpan w:val="6"/>
          </w:tcPr>
          <w:p w:rsidR="009E5A34" w:rsidRDefault="009E5A34">
            <w:pPr>
              <w:pStyle w:val="ConsPlusNormal"/>
            </w:pPr>
            <w:r>
              <w:t>Социально-бытовые услуги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Предоставление площади жилых помещений согласно нормативам, утвержденным Администрацией Приморского края, помещений для организации реабилитационных и лечебных мероприятий, лечебно-трудовой и учебной деятельности, культурно-бытового обслуживания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Предоставление гражданам койко-места в комнате для проживания, согласно утвержденным нормативам площади. Помещения, предоставляемые для организации реабилитационных мероприятий, лечебно-трудовой деятельности, культурного, бытового и гигиенического обслуживания, по размерам, расположению и конфигурации должны обеспечивать проведение в них всех упомянутых выше мероприятий с учетом специфики обслуживаемого контингента. В помещениях должна проводиться ежедневная уборка, текущий ремонт, электрическое и сантехническое обеспечение. Единица социальной услуги: Предоставление жилой площади и помещений для одного получателя в сутки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ежедневно. Ежедневно при постоянном, временном (на срок, определенный индивидуальной программой) проживании или пять дней в неделю при пятидневном (в неделю) проживании в организации социального обслуживания. Кратность: 1 Непосредственное время оказания услуги - 13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Соответствие санитарно-гигиеническим нормам. Соответствие требованиям безопасности, в том числе противопожарным требованиям. Оснащенность здания телефонной и другими видами связи. Обеспечение всеми видами коммунально-бытового обслуживания. Наличие приспособлений и устройств, обеспечивающих комфортное проживание инвалидов (пандусы, поручни, расширенные дверные проемы, лифтовые подъемники и т.д.)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Соответствие фактически предоставленных площадей нормативам жилой площади. Отсутствие предписаний надзорных органов. Отсутствие обоснованных жалоб со стороны клиентов. Доступность получения социальных услуг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При размещении клиентов в жилых помещениях (комнатах) должны быть учтены их физическое и психическое состояние, наклонности. Услуга предоставляется с учетом объемно-проектировочных решений, заложенных при строительстве</w:t>
            </w:r>
          </w:p>
          <w:p w:rsidR="009E5A34" w:rsidRDefault="009E5A34">
            <w:pPr>
              <w:pStyle w:val="ConsPlusNormal"/>
            </w:pPr>
            <w:r>
              <w:t>Завхоз</w:t>
            </w:r>
          </w:p>
          <w:p w:rsidR="009E5A34" w:rsidRDefault="009E5A34">
            <w:pPr>
              <w:pStyle w:val="ConsPlusNormal"/>
            </w:pPr>
            <w:r>
              <w:t>Уборщица</w:t>
            </w:r>
          </w:p>
          <w:p w:rsidR="009E5A34" w:rsidRDefault="009E5A34">
            <w:pPr>
              <w:pStyle w:val="ConsPlusNormal"/>
            </w:pPr>
            <w:r>
              <w:t>Рабочий по комплексному обслуживанию здания</w:t>
            </w:r>
          </w:p>
          <w:p w:rsidR="009E5A34" w:rsidRDefault="009E5A34">
            <w:pPr>
              <w:pStyle w:val="ConsPlusNormal"/>
            </w:pPr>
            <w:r>
              <w:t>Электромонтер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1.2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Обеспечение питанием, включая диетическое питание, согласно нормативам, утвержденным Администрацией Приморского края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Приготовление и подача пищи в соответствии с утвержденными нормативами. Подача пищи в палаты нетранспортабельным клиентам. Соблюдение норм питания по калорийности и соответствию белков, жиров и углеводов. Услуга предоставляется не менее 3-х раз в сутки, диетическое питание - по назначению врача. Единица социальной услуги: Обеспечение норм питания в течение суток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ежедневно. Ежедневно при постоянном, временном (на срок, определенный индивидуальной программой) проживании или пять дней в неделю при пятидневном (в неделю) проживании в организации социального обслуживания. Кратность: 1 Непосредственное время оказания услуги - 18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На пищеблоке и в обеденном зале должны соблюдаться все санитарно-гигиенические требования. Подача осуществляется всем клиентам организации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Соответствие нормам питания, санитарно-гигиеническим требованиям, калорийности, технологии приготовления, нормам выхода готовых блюд. Отсутствие обоснованных жалоб проживающих. Отсутствие замечаний в бракеражном журнале. Отсутствие замечаний со стороны надзорных органов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Шеф-повар (при наличии)</w:t>
            </w:r>
          </w:p>
          <w:p w:rsidR="009E5A34" w:rsidRDefault="009E5A34">
            <w:pPr>
              <w:pStyle w:val="ConsPlusNormal"/>
            </w:pPr>
            <w:r>
              <w:t>Повар</w:t>
            </w:r>
          </w:p>
          <w:p w:rsidR="009E5A34" w:rsidRDefault="009E5A34">
            <w:pPr>
              <w:pStyle w:val="ConsPlusNormal"/>
            </w:pPr>
            <w:r>
              <w:t>Пекарь</w:t>
            </w:r>
          </w:p>
          <w:p w:rsidR="009E5A34" w:rsidRDefault="009E5A34">
            <w:pPr>
              <w:pStyle w:val="ConsPlusNormal"/>
            </w:pPr>
            <w:r>
              <w:t>Кухонный рабочий</w:t>
            </w:r>
          </w:p>
          <w:p w:rsidR="009E5A34" w:rsidRDefault="009E5A34">
            <w:pPr>
              <w:pStyle w:val="ConsPlusNormal"/>
            </w:pPr>
            <w:r>
              <w:t>Официант</w:t>
            </w:r>
          </w:p>
          <w:p w:rsidR="009E5A34" w:rsidRDefault="009E5A34">
            <w:pPr>
              <w:pStyle w:val="ConsPlusNormal"/>
            </w:pPr>
            <w:r>
              <w:t>Санитарка-буфетчица</w:t>
            </w:r>
          </w:p>
          <w:p w:rsidR="009E5A34" w:rsidRDefault="009E5A34">
            <w:pPr>
              <w:pStyle w:val="ConsPlusNormal"/>
            </w:pPr>
            <w:r>
              <w:t>Зав. складом</w:t>
            </w:r>
          </w:p>
          <w:p w:rsidR="009E5A34" w:rsidRDefault="009E5A34">
            <w:pPr>
              <w:pStyle w:val="ConsPlusNormal"/>
            </w:pPr>
            <w:r>
              <w:t>Диетсестра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1.3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Обеспечение мягким инвентарем (одеждой, обувью, нательным бельем и постельными принадлежностями) согласно нормативам, утвержденным Администрацией Приморского края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Предоставление клиентам организации мягкого инвентаря (одежды, обуви, нательного белья и постельных принадлежностей) в соответствии с утвержденными нормами, удобного в пользовании, подобранного с учетом физического состояния клиентов (инвалидов, тяжелобольных, малоподвижных и т.д.) Смена нательного и постельного белья. 1. Единица социальной услуги: Предоставление не менее 1 вида одежды, обуви, нательного белья для одного клиента - 1 услуга 2. Единица социальной услуги: Предоставление или смена одного комплекта постельных принадлежностей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1. Периодичность предоставления социальной услуги: ежемесячно Ежедневное предоставление одежды при постоянном, временном (на срок, определенный индивидуальной программой) проживании или пять дней в неделю при пятидневном (в неделю) проживании в организации социального обслуживания. Смена постельного белья проводится не реже 1 раза в 7 дней в отдельных случаях (при усиленном потоотделении, недержании мочи и т.д.) - по мере необходимости. Кратность: 35 Непосредственное время оказания услуги - 5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Клиенты должны своевременно и в полном объеме в соответствии с утвержденными нормативами обеспечиваться мягким инвентарем с учетом сезонности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Соответствие одежды, обуви, нательного белья санитарно-гигиеническим требованиям, сезонности, росту и размерам клиентов, удобство в пользовании. Соблюдение сроков смены постельного и нательного белья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Зав. складом</w:t>
            </w:r>
          </w:p>
          <w:p w:rsidR="009E5A34" w:rsidRDefault="009E5A34">
            <w:pPr>
              <w:pStyle w:val="ConsPlusNormal"/>
            </w:pPr>
            <w:r>
              <w:t>Сестра-хозяйка</w:t>
            </w:r>
          </w:p>
          <w:p w:rsidR="009E5A34" w:rsidRDefault="009E5A34">
            <w:pPr>
              <w:pStyle w:val="ConsPlusNormal"/>
            </w:pPr>
            <w:r>
              <w:t>Оператор стиральных машин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1.4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Обеспечение за счет средств получателя социальных услуг книгами, журналами, газетами, настольными играми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Сбор заявок и денег у клиентов на приобретение заявленного, оформление подписки, покупка книг, журналов, газет, настольных игр, предоставление отчета о потраченных деньгах, выдача заявленного, маркировка настольных игр. Объем: подписные издания - 2 раза в год; приобретение книг, журналов, газет в розничной торговле - 1 раз в месяц; приобретение настольных игр - 2 раза в год. Единица социальной услуги: Обеспечение 1 экземпляра книг, журналов, газет, настольных игр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Услуга предоставляется по запросу. Непосредственное время оказания услуги - 13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маломобильных, слепых, глухих клиентов. Приобретаемые игры и литература должна соответствовать физическим возможностям клиентов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оказания услуги. Удовлетворенность клиентов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Библиотекарь (при наличии)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1.5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Обеспечение сохранности личных вещей и ценностей, сданных на хранение администрации организации социального обслуживания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Личные вещи и ценности проживающих, не находящиеся в непосредственном пользовании клиентов, по их желанию сдаются на хранение до востребования их владельцем или законным представителем. Единица социальной услуги: Хранение вещей одного клиента в течение одних суток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ежедневно Ежедневно при постоянном, временном (на срок, определенный индивидуальной программой) проживании или пять дней в неделю при пятидневном (в неделю) проживании в организации социального обслуживания. Кратность: 1 Непосредственное время оказания услуги - 3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Предметы мебели, аудио-, видео-, бытовая техника, габаритные вещи, вещи, требующие специальных условий хранения, а также транспортные единицы принимаются на хранение только при наличии помещений, обеспечивающих возможность их хранения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Сохранность вещей и ценностей, сданных на хранение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Администрация организации не несет ответственности за сохранность денег и ценностей, не сданных на хранение</w:t>
            </w:r>
          </w:p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Сестра-хозяйка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1.6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Создание условий для отправления религиозных обрядов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Предоставление помещений либо специально отведенного места для отправления религиозных обрядов (отдельное помещение при наличии). Единица социальной услуги: Обеспечение доступности помещения для отправления религиозных обрядов для одного клиента в течение суток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запросу. Услуга предоставляется для верующих ежедневно Непосредственное время оказания услуги - 5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Предоставляемые помещения, для отправления религиозных обрядов, по размерам, расположению и конфигурации должны обеспечивать проведение мероприятий с учетом специфики обслуживаемого контингента, состояния их здоровья. Предоставляемая площадь должна быть оснащена приспособлениями и устройствами, обеспечивающими свободный доступ инвалидов (пандусы, поручни, расширенные дверные проемы, лифтовые подъемники и т.д.)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Соответствие предоставляемых помещений санитарно-гигиеническим нормам, требованиям безопасности, в том числе противопожарной безопасности. Доступность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Завхоз</w:t>
            </w:r>
          </w:p>
          <w:p w:rsidR="009E5A34" w:rsidRDefault="009E5A34">
            <w:pPr>
              <w:pStyle w:val="ConsPlusNormal"/>
            </w:pPr>
            <w:r>
              <w:t>Электромонтер</w:t>
            </w:r>
          </w:p>
          <w:p w:rsidR="009E5A34" w:rsidRDefault="009E5A34">
            <w:pPr>
              <w:pStyle w:val="ConsPlusNormal"/>
            </w:pPr>
            <w:r>
              <w:t>Рабочий по комплексному обслуживанию здания</w:t>
            </w:r>
          </w:p>
          <w:p w:rsidR="009E5A34" w:rsidRDefault="009E5A34">
            <w:pPr>
              <w:pStyle w:val="ConsPlusNormal"/>
            </w:pPr>
            <w:r>
              <w:t>Уборщица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1.7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Предоставление в пользование мебели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В жилых комнатах клиентам предоставляется в пользование мебель, в т.ч.: - 1 место в шкафу, обеспечивающее возможность хранения личной одежды, белья, обуви; - кровать - 1 ед.; - тумбочка 1 ед.; - стул - 1 ед. В остальных помещениях предоставляется мебель, по размерам, расположению и конфигурации обеспечивающая проведение в них всех упомянутых выше мероприятий с учетом специфики обслуживаемого контингента. Единица социальной услуги: Предоставление в пользование мебели для одного получателя в сутки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ежедневно. Ежедневно при постоянном, временном (на срок, определенный индивидуальной программой) проживании или пять дней в неделю при пятидневном (в неделю) проживании в организации социального обслуживания. Кратность: 1 Непосредственное время оказания услуги - 3 минуты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Мебель предоставляется всем клиентам, должна быть удобной в пользовании инвалидами и другими лицами с учетом ограничений их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Соответствие санитарно-гигиеническим нормам по размерам, состоянию и комфортности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Завхоз</w:t>
            </w:r>
          </w:p>
          <w:p w:rsidR="009E5A34" w:rsidRDefault="009E5A34">
            <w:pPr>
              <w:pStyle w:val="ConsPlusNormal"/>
            </w:pPr>
            <w:r>
              <w:t>Сестра-хозяйка</w:t>
            </w:r>
          </w:p>
          <w:p w:rsidR="009E5A34" w:rsidRDefault="009E5A34">
            <w:pPr>
              <w:pStyle w:val="ConsPlusNormal"/>
            </w:pPr>
            <w:r>
              <w:t>Плотник</w:t>
            </w:r>
          </w:p>
          <w:p w:rsidR="009E5A34" w:rsidRDefault="009E5A34">
            <w:pPr>
              <w:pStyle w:val="ConsPlusNormal"/>
            </w:pPr>
            <w:r>
              <w:t>Рабочий по комплексному обслуживанию здания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1.8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Контроль, оказание содействия, а также предоставление гигиенических услуг: - умывание (в том числе уход за ротовой полостью); - принятие водных процедур (душ, ванная); - уход за волосами (в том числе расчесывание, стрижка); - бритье бороды, усов мужчинам; - пользование туалетом или судном. 1. Единица социальной услуги: Контроль, оказание содействия, а также предоставление не менее одного вида гигиенических услуг для одного клиента в течение суток проживания - 1 услуга.</w:t>
            </w:r>
          </w:p>
          <w:p w:rsidR="009E5A34" w:rsidRDefault="009E5A34">
            <w:pPr>
              <w:pStyle w:val="ConsPlusNormal"/>
            </w:pPr>
            <w:r>
              <w:t>2. Единица социальной услуги: Контроль и оказание необходимой помощи в принятии водных процедур (баня, ванна) одному клиенту в день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ежемесячно Умывание, причесывание, смена подгузников - 2 раза в день, чаще по потребности. Принятие водных процедур - 1 раз в 7 дней, чаще по потребности (непосредственное время оказания услуги - 15 минут), мытье клиента полностью (30 минут). Стрижка ногтей (10 минут), волос (20 минут) - 1 раз в 30 дней, чаще по потребности, расчесывание (10 минут) - по потребности. Другие услуги - по потребности. Ежедневно при постоянном, временном (на срок, определенный индивидуальной программой) проживании или пять дней в неделю при пятидневном (в неделю) проживании в организации социального обслуживания. Кратность: 35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Наличие помещений в соответствии с санитарно-гигиеническими нормами. Соответствие требованиям безопасности, в том числе противопожарным требованиям. Наличие приспособлений и устройств, обеспечивающих комфортное проживание инвалидов (пандусы, поручни, расширенные дверные проемы, лифтовые подъемники и т.д.)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жизни. Своевременность оказания услуги. Внешний вид клиента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Санитарка</w:t>
            </w:r>
          </w:p>
          <w:p w:rsidR="009E5A34" w:rsidRDefault="009E5A34">
            <w:pPr>
              <w:pStyle w:val="ConsPlusNormal"/>
            </w:pPr>
            <w:r>
              <w:t>Младшая медсестра</w:t>
            </w:r>
          </w:p>
          <w:p w:rsidR="009E5A34" w:rsidRDefault="009E5A34">
            <w:pPr>
              <w:pStyle w:val="ConsPlusNormal"/>
            </w:pPr>
            <w:r>
              <w:t>Ваннщица</w:t>
            </w:r>
          </w:p>
          <w:p w:rsidR="009E5A34" w:rsidRDefault="009E5A34">
            <w:pPr>
              <w:pStyle w:val="ConsPlusNormal"/>
            </w:pPr>
            <w:r>
              <w:t>Парикмахер</w:t>
            </w:r>
          </w:p>
          <w:p w:rsidR="009E5A34" w:rsidRDefault="009E5A34">
            <w:pPr>
              <w:pStyle w:val="ConsPlusNormal"/>
            </w:pPr>
            <w:r>
              <w:t>Медицинская сестра</w:t>
            </w:r>
          </w:p>
          <w:p w:rsidR="009E5A34" w:rsidRDefault="009E5A34">
            <w:pPr>
              <w:pStyle w:val="ConsPlusNormal"/>
            </w:pPr>
            <w:r>
              <w:t>Сестра-хозяйка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1.9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Принятие заказа от клиента, принятие денежных средств, отправка почтовой корреспонденции. Отчет клиенту об оплате услуг по отправке почтовой корреспонденции. Единица социальной услуги: Одна отправка корреспонденции для одного клиента через одну организацию, оказывающую почтовые услуги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Услуга предоставляется по запросу. Непосредственное время оказания услуги - 5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осуществляется в соответствии с принципами: адресности, доступности, добровольности, гуманности, конфиденциальности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предоставления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1.10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Помощь в приеме пищи (кормление)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Кормление клиента, не способного по состоянию здоровья самостоятельно принимать пищу, в том числе в жилой комнате клиента Единица социальной услуги: Кормление не менее трех раз в сутки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ежедневно. Услуга предоставляется ежедневно не реже 3 раз в день. Непосредственное время оказания услуги - 20 минут. Кратность: 1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Социальная услуга оказывается при состояниях, связанных с утратой способности к самообслуживанию; выполняется с максимальной аккуратностью и осторожностью без причинения какого-либо вреда здоровью получателя социальных услуг.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Обеспечение оказания своевременной, в полном объеме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Санитарка-буфетчица</w:t>
            </w:r>
          </w:p>
          <w:p w:rsidR="009E5A34" w:rsidRDefault="009E5A34">
            <w:pPr>
              <w:pStyle w:val="ConsPlusNormal"/>
            </w:pPr>
            <w:r>
              <w:t>Медицинская сестра</w:t>
            </w:r>
          </w:p>
          <w:p w:rsidR="009E5A34" w:rsidRDefault="009E5A34">
            <w:pPr>
              <w:pStyle w:val="ConsPlusNormal"/>
            </w:pPr>
            <w:r>
              <w:t>Младшая медицинская сестра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1.11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Организация ритуальных услуг (при отсутствии у умерших клиентов родственников или в связи с их нежеланием заниматься погребением)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Посещение организации, осуществляющей ритуальные услуги. Оформление заказа, получение необходимых документов. Отслеживание выполнения ритуальных услуг ритуальной организацией. Единица социальной услуги: Организация ритуальных услуг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Услуга предоставляется по мере необходимости. Непосредственное время оказания услуги - 40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Оказание своевременной социальной услуги в полном объеме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Отсутствие у клиента родственников, либо невозможности самостоятельного решения указанной задачи родственникам и по состоянию здоровья. 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  <w:p w:rsidR="009E5A34" w:rsidRDefault="009E5A34">
            <w:pPr>
              <w:pStyle w:val="ConsPlusNormal"/>
            </w:pPr>
            <w:r>
              <w:t>Завхоз</w:t>
            </w:r>
          </w:p>
          <w:p w:rsidR="009E5A34" w:rsidRDefault="009E5A34">
            <w:pPr>
              <w:pStyle w:val="ConsPlusNormal"/>
            </w:pPr>
            <w:r>
              <w:t>Санитарка ритуального зала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20844" w:type="dxa"/>
            <w:gridSpan w:val="6"/>
          </w:tcPr>
          <w:p w:rsidR="009E5A34" w:rsidRDefault="009E5A34">
            <w:pPr>
              <w:pStyle w:val="ConsPlusNormal"/>
            </w:pPr>
            <w:r>
              <w:t>Социально-медицинские услуги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приемом лекарственных препаратов и др.)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Выполнение процедур в соответствии с назначением лечащего врача в течение курса лечения, обязательных для выполнения в течение суток:</w:t>
            </w:r>
          </w:p>
          <w:p w:rsidR="009E5A34" w:rsidRDefault="009E5A34">
            <w:pPr>
              <w:pStyle w:val="ConsPlusNormal"/>
            </w:pPr>
            <w:r>
              <w:t>- соблюдение лечебно-охранительного режима;</w:t>
            </w:r>
          </w:p>
          <w:p w:rsidR="009E5A34" w:rsidRDefault="009E5A34">
            <w:pPr>
              <w:pStyle w:val="ConsPlusNormal"/>
            </w:pPr>
            <w:r>
              <w:t>- измерение температуры тела; - измерение артериального давления; - раскладка, раздача и контроль за приемом лекарств; - осмотр кожных покровов, ногтей, форма 20. Единица социальной услуги: Выполнение не менее одного вида процедур для одного клиента в течение суток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ежедневно. Услуга предоставляется ежедневно. Непосредственное время оказания услуги - 8 мин. Кратность: 1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Наличие помещений для проведения процедур связанных с сохранением здоровья в соответствии СанПиН. Наличие соответствующего медицинского персонала и оборудования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оказания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Врач</w:t>
            </w:r>
          </w:p>
          <w:p w:rsidR="009E5A34" w:rsidRDefault="009E5A34">
            <w:pPr>
              <w:pStyle w:val="ConsPlusNormal"/>
            </w:pPr>
            <w:r>
              <w:t>Медицинская сестра</w:t>
            </w:r>
          </w:p>
          <w:p w:rsidR="009E5A34" w:rsidRDefault="009E5A34">
            <w:pPr>
              <w:pStyle w:val="ConsPlusNormal"/>
            </w:pPr>
            <w:r>
              <w:t>Младшая медицинская сестра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2.2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Проведение или оказание содействия в проведении оздоровительных мероприятий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Комплекс процедур, направленных на укрепление здоровья: - соблюдение режима проветривания; - соблюдение питьевого режима; - С-витаминизация; - использование йодированной соли; - использование адаптогенов, пищевых добавок; - закаливание (принятие солнечных, воздушных ванн и водных процедур в температурном режиме); - вакцинопрофилактика; - дегельминтизация; - организация прогулок; - дневной сон; - организация утренней гигиенической гимнастики. Единица социальной услуги: Выполнение не менее одного мероприятия для одного клиента в течение суток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ежедневно. Услуга предоставляется ежедневно. Время непосредственного оказания услуги - 30 минут. Кратность: 1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Наличие помещений для проведения оздоровительных мероприятий в соответствии СанПиН. Наличие медицинского персонала, материально-технической базы. Обеспечение доступности услуги для инвалидов и других лиц с учетом ограничений их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оказания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Наличие соответствующих рекомендаций врача</w:t>
            </w:r>
          </w:p>
          <w:p w:rsidR="009E5A34" w:rsidRDefault="009E5A34">
            <w:pPr>
              <w:pStyle w:val="ConsPlusNormal"/>
            </w:pPr>
            <w:r>
              <w:t>Медицинская сестра</w:t>
            </w:r>
          </w:p>
          <w:p w:rsidR="009E5A34" w:rsidRDefault="009E5A34">
            <w:pPr>
              <w:pStyle w:val="ConsPlusNormal"/>
            </w:pPr>
            <w:r>
              <w:t>Санитарка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Младшая медицинская сестра</w:t>
            </w:r>
          </w:p>
          <w:p w:rsidR="009E5A34" w:rsidRDefault="009E5A34">
            <w:pPr>
              <w:pStyle w:val="ConsPlusNormal"/>
            </w:pPr>
            <w:r>
              <w:t>Диетсестра</w:t>
            </w:r>
          </w:p>
          <w:p w:rsidR="009E5A34" w:rsidRDefault="009E5A34">
            <w:pPr>
              <w:pStyle w:val="ConsPlusNormal"/>
            </w:pPr>
            <w:r>
              <w:t>Младший воспитатель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2.3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Систематическое наблюдение за получателями социальных услуг в целях выявления отклонений в состоянии их здоровья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Систематическое наблюдение путем организации круглосуточных постов младшего и среднего медицинского персонала за состоянием здоровья клиента: за поведением, внешним видом, изменением веса, физиологических отправлений, за приемом пищи и лекарственных средств в целях раннего выявления патологических состояний, заболеваний и факторов риска их развития. Информирование о состоянии здоровья клиента на приеме врача. Динамическое наблюдение врача по медицинским показаниям. 1. Единица социальной услуги:</w:t>
            </w:r>
          </w:p>
          <w:p w:rsidR="009E5A34" w:rsidRDefault="009E5A34">
            <w:pPr>
              <w:pStyle w:val="ConsPlusNormal"/>
            </w:pPr>
            <w:r>
              <w:t>Выполнение не менее одного мероприятия для одного клиента в течение суток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1. Периодичность предоставления социальной услуги: ежедневно. Услуга предоставляется ежедневно. Время непосредственного оказания услуги - круглосуточно. Кратность: 1 Непосредственное время оказания услуги - 27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Наличие соответствующих разрешительных документов и лицензии на медицинскую деятельность. Обеспечение доступности услуги для инвалидов и других лиц с учетом ограничений их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оказания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Врач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Младший воспитатель</w:t>
            </w:r>
          </w:p>
          <w:p w:rsidR="009E5A34" w:rsidRDefault="009E5A34">
            <w:pPr>
              <w:pStyle w:val="ConsPlusNormal"/>
            </w:pPr>
            <w:r>
              <w:t>Дежурный медперсонал, либо другой персонал, занятый на круглосуточных постах: медицинская сестра младшая медицинская сестра санитарка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2.4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Проведение мероприятий, направленных на формирование здорового образа жизни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Организация мероприятий (проведение бесед, лекций, выпуск санбюллетеней), направленных на формирование здорового образа жизни: освещение вопросов адаптации, в том числе возрастной реабилитации, соблюдения санитарии, гигиенического и полового просвещения, профилактики венерических заболеваний и СПИДа, консультирование и дача рекомендаций по гигиене питания, профилактике и избавлению от вредных привычек. Планирование санитарно-просветительной работы на год/месяц. Единица социальной услуги: Проведение одного занятия или беседы в группе до 25 чел.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еженедельно. Услуга предоставляется 1 раз в неделю. Время непосредственного оказания услуги - 30 минут. Кратность: 1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оказания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Врач</w:t>
            </w:r>
          </w:p>
          <w:p w:rsidR="009E5A34" w:rsidRDefault="009E5A34">
            <w:pPr>
              <w:pStyle w:val="ConsPlusNormal"/>
            </w:pPr>
            <w:r>
              <w:t>Медицинская сестра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2.5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Проведение занятий по адаптивной физической культуре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Организация занятий по адаптивной физической культуре: формирование групп по степени заболевания и определение периодичности занятий. Участие клиентов в занятиях физической культурой согласно ИПРА. Проведение групповых занятий и индивидуальных занятий для маломобильных лиц. 1. Единица социальной услуги: Проведение одного занятия в группе до 15 чел. - 1 услуга 2. Единица социальной услуги: Проведение одного занятия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заключению врача. Услуга предоставляется не реже 2 раз в неделю по расписанию или графику, имеющемуся в учреждении. Время непосредственного оказания услуги - 30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Наличие лицензии на соответствующий вид деятельности. Наличие помещений для проведения оздоровительных мероприятий в соответствии СанПиН. Наличие квалифицированного персонала, имеющего сертификат специалиста по адаптивной физкультуре. Наличие материально-технической базы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Результативность оказания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Инструктор по АФК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2.6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Предоставляется по запросу клиента и включает консультирование по вопросам 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для выявления отклонений в состоянии их здоровья: - выявление социально-медицинских проблем; - разъяснение клиенту сути проблем и определение возможных путей их решения; - разработка для клиента рекомендаций по решению стоящих перед ним социально-медицинских проблем. Единица социальной услуги: Консультирование одного клиента на приеме врача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Услуга предоставляется по запросу. Время непосредственного оказания услуги - 30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должна обеспечивать информирование получателя социальных услуг по вопросам сохранения и укрепления здоровья. Услуга предоставляется медицинским персоналом.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услуги. Результативность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Врач</w:t>
            </w:r>
          </w:p>
          <w:p w:rsidR="009E5A34" w:rsidRDefault="009E5A34">
            <w:pPr>
              <w:pStyle w:val="ConsPlusNormal"/>
            </w:pPr>
            <w:r>
              <w:t>Фельдшер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2.7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или содействие в оказании медицинской помощи в медицинских организациях в объеме, предусмотренном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Содействие в оказании медицинской помощи в объеме базовой программы обязательного медицинского страхования граждан РФ - запись к врачам, либо приглашение врачей, в том числе узких специалистов, проведение диагностического обследования. При необходимости - сопровождение клиента в медицинскую организацию. Содействие в проведении протезирования и ортезирования, в санаторно-курортном лечении, в оформлении и получении ТСР, в переоформлении ИПР, содействие в МСЭ, в оформлении высокотехнологичной помощи, льготных рецептов в ЛПУ. В соответствии с нормативными документами. Единица социальной услуги: Обращение в одну медицинскую организацию по одному вопросу в интересах одного клиента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медицинским показаниям. Проведение флюорографии ОГК - 2 раза в год, смотровой кабинет, гинеколог, прививки по возрасту, лабораторное обследование (кровь, моча) - 1 раз в год и по мере возникновения потребности, по показаниям. Оформление документов на выписку льготных рецептов проводится 1 раз в месяц, на получение ТСР 1 раз в квартал и по медицинским показаниям. Оформление документов на МСЭ, переоформление ИПР, проведение протезирования и ортезирования, санаторно-курортное лечение, на оказание высокотехнологичной помощи проводится по показаниям. Время непосредственного оказания услуги - 17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Своевременное медицинское консультирование узкими специалистами.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Врач</w:t>
            </w:r>
          </w:p>
          <w:p w:rsidR="009E5A34" w:rsidRDefault="009E5A34">
            <w:pPr>
              <w:pStyle w:val="ConsPlusNormal"/>
            </w:pPr>
            <w:r>
              <w:t>Фельдшер</w:t>
            </w:r>
          </w:p>
          <w:p w:rsidR="009E5A34" w:rsidRDefault="009E5A34">
            <w:pPr>
              <w:pStyle w:val="ConsPlusNormal"/>
            </w:pPr>
            <w:r>
              <w:t>Медицинская сестра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2.8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Проведение в организации, осуществляющей стационарное социальное обслуживание, первичного медицинского осмотра и первичной санитарной обработки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Организация деятельности приемно-карантинного отделения в соответствии с нормами, утвержденными в установленном порядке. Проведение первичного медицинского осмотра (врачом, фельдшером либо медицинской сестрой) и первичной санитарной обработки клиента: - помывка, при необходимости - обработка волосистой части головы противопедикулезными средствами, стрижка ногтей, волос, бритье, смена одежды и иные необходимые действия. 1. Единица социальной услуги: Проведение первичного медицинского осмотра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услуга предоставляется при поступлении гражданина в учреждение, а также после длительного отпуска. Время непосредственного оказания услуги - 60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предоставляется в помещении приемно-карантинного отделения.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предоставления услуги. Полнота предоставления услуги. Удовлетворение потребностей граждан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Врач</w:t>
            </w:r>
          </w:p>
          <w:p w:rsidR="009E5A34" w:rsidRDefault="009E5A34">
            <w:pPr>
              <w:pStyle w:val="ConsPlusNormal"/>
            </w:pPr>
            <w:r>
              <w:t>Фельдшер</w:t>
            </w:r>
          </w:p>
          <w:p w:rsidR="009E5A34" w:rsidRDefault="009E5A34">
            <w:pPr>
              <w:pStyle w:val="ConsPlusNormal"/>
            </w:pPr>
            <w:r>
              <w:t>Медицинская сестра</w:t>
            </w:r>
          </w:p>
          <w:p w:rsidR="009E5A34" w:rsidRDefault="009E5A34">
            <w:pPr>
              <w:pStyle w:val="ConsPlusNormal"/>
            </w:pPr>
            <w:r>
              <w:t>Санитарка</w:t>
            </w:r>
          </w:p>
          <w:p w:rsidR="009E5A34" w:rsidRDefault="009E5A34">
            <w:pPr>
              <w:pStyle w:val="ConsPlusNormal"/>
            </w:pPr>
            <w:r>
              <w:t>Медицинский дезинфектор</w:t>
            </w:r>
          </w:p>
          <w:p w:rsidR="009E5A34" w:rsidRDefault="009E5A34">
            <w:pPr>
              <w:pStyle w:val="ConsPlusNormal"/>
            </w:pPr>
            <w:r>
              <w:t>Персонал, осуществляющий санитарную обработку клиентов учреждения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2.9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первичной медико-санитарной помощи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Оказание первичной медико-санитарной помощи согласно лицензии, имеющейся в учреждении. Оформление льготных рецептов при наличии соответствующих разрешительных документов. 1. Первичная доврачебная помощь: - сестринское дело (капельница, в/м инъекция, в/в инъекция, п/к инъекция, перевязка, профилактика и обработка пролежней, обработка кожных покровов, постановка катетера, клизм, забор биоматериала); - лабораторное дело; - медицинский массаж; - физиотерапия - 20 мин.; - ЛФК - 30 мин.; - стоматология. Единица социальной услуги: Выполнение одного вида манипуляций в день для одного клиента - 1 услуга. 2. Врачебная помощь: терапия, педиатрия (плановый медосмотр, первичный, повторный прием - 15 мин.; оформление документов при переводе в другое учреждение - 30 мин.). Единица социальной услуги: Проведение одного приема для одного клиента - 1 услуга. 3. Специализированная помощь: врач-специалист (плановый медосмотр (не реже 1 раза в год), первичный, повторный прием - 15 мин.; оформление документов - 30 мин.) Единица социальной услуги: Проведение одного приема для одного клиента - 1 услуга. 4. Первичная неотложная помощь при возникновении острых состояний, требующих экстренного вмешательства. Единица социальной услуги: Оказание неотложной помощи для одного клиента - 1 услуга. 5. Оформление льготных рецептов при наличии разрешительных документов Единица социальной услуги: оформление одного льготного рецепта 1 клиенту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медицинским показаниям. 1. Первичная доврачебная помощь по показаниям. 2. Медицинские осмотры врачом-терапевтом, фельдшером - 1 раз в год, педиатром - 2 раза в год и по показаниям. 3. Плановые осмотры врачом-специалистом - согласно нормативным документам и по показаниям. 4. Первичная неотложная помощь - при возникновении острых состояний немедленно. 5. Оформление льготных рецептов проводится 1 раз в месяц. Время непосредственного оказания услуги - 15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предоставляется медицинским персоналом при наличии лицензии на медицинскую деятельность. Мероприятия выполняются по назначению врача.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предоставления услуги. Полнота предоставления услуги. Удовлетворение потребностей граждан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1. Медицинская сестра</w:t>
            </w:r>
          </w:p>
          <w:p w:rsidR="009E5A34" w:rsidRDefault="009E5A34">
            <w:pPr>
              <w:pStyle w:val="ConsPlusNormal"/>
            </w:pPr>
            <w:r>
              <w:t>Медицинская сестра по массажу</w:t>
            </w:r>
          </w:p>
          <w:p w:rsidR="009E5A34" w:rsidRDefault="009E5A34">
            <w:pPr>
              <w:pStyle w:val="ConsPlusNormal"/>
            </w:pPr>
            <w:r>
              <w:t>Медицинская сестра по физиотерапии</w:t>
            </w:r>
          </w:p>
          <w:p w:rsidR="009E5A34" w:rsidRDefault="009E5A34">
            <w:pPr>
              <w:pStyle w:val="ConsPlusNormal"/>
            </w:pPr>
            <w:r>
              <w:t>Медицинская сестра по ЛФК</w:t>
            </w:r>
          </w:p>
          <w:p w:rsidR="009E5A34" w:rsidRDefault="009E5A34">
            <w:pPr>
              <w:pStyle w:val="ConsPlusNormal"/>
            </w:pPr>
            <w:r>
              <w:t>Зубной врач</w:t>
            </w:r>
          </w:p>
          <w:p w:rsidR="009E5A34" w:rsidRDefault="009E5A34">
            <w:pPr>
              <w:pStyle w:val="ConsPlusNormal"/>
            </w:pPr>
            <w:r>
              <w:t>2. Врач-терапевт</w:t>
            </w:r>
          </w:p>
          <w:p w:rsidR="009E5A34" w:rsidRDefault="009E5A34">
            <w:pPr>
              <w:pStyle w:val="ConsPlusNormal"/>
            </w:pPr>
            <w:r>
              <w:t>Фельдшер</w:t>
            </w:r>
          </w:p>
          <w:p w:rsidR="009E5A34" w:rsidRDefault="009E5A34">
            <w:pPr>
              <w:pStyle w:val="ConsPlusNormal"/>
            </w:pPr>
            <w:r>
              <w:t>Врач-педиатр</w:t>
            </w:r>
          </w:p>
          <w:p w:rsidR="009E5A34" w:rsidRDefault="009E5A34">
            <w:pPr>
              <w:pStyle w:val="ConsPlusNormal"/>
            </w:pPr>
            <w:r>
              <w:t>3. Врач-специалист</w:t>
            </w:r>
          </w:p>
          <w:p w:rsidR="009E5A34" w:rsidRDefault="009E5A34">
            <w:pPr>
              <w:pStyle w:val="ConsPlusNormal"/>
            </w:pPr>
            <w:r>
              <w:t>4. Медицинская сестра</w:t>
            </w:r>
          </w:p>
          <w:p w:rsidR="009E5A34" w:rsidRDefault="009E5A34">
            <w:pPr>
              <w:pStyle w:val="ConsPlusNormal"/>
            </w:pPr>
            <w:r>
              <w:t>Врач-терапевт</w:t>
            </w:r>
          </w:p>
          <w:p w:rsidR="009E5A34" w:rsidRDefault="009E5A34">
            <w:pPr>
              <w:pStyle w:val="ConsPlusNormal"/>
            </w:pPr>
            <w:r>
              <w:t>Фельдшер</w:t>
            </w:r>
          </w:p>
          <w:p w:rsidR="009E5A34" w:rsidRDefault="009E5A34">
            <w:pPr>
              <w:pStyle w:val="ConsPlusNormal"/>
            </w:pPr>
            <w:r>
              <w:t>Врач-педиатр</w:t>
            </w:r>
          </w:p>
          <w:p w:rsidR="009E5A34" w:rsidRDefault="009E5A34">
            <w:pPr>
              <w:pStyle w:val="ConsPlusNormal"/>
            </w:pPr>
            <w:r>
              <w:t>Врач-специалист</w:t>
            </w:r>
          </w:p>
          <w:p w:rsidR="009E5A34" w:rsidRDefault="009E5A34">
            <w:pPr>
              <w:pStyle w:val="ConsPlusNormal"/>
            </w:pPr>
            <w:r>
              <w:t>5. Врач-терапевт</w:t>
            </w:r>
          </w:p>
          <w:p w:rsidR="009E5A34" w:rsidRDefault="009E5A34">
            <w:pPr>
              <w:pStyle w:val="ConsPlusNormal"/>
            </w:pPr>
            <w:r>
              <w:t>Врач-педиатр</w:t>
            </w:r>
          </w:p>
          <w:p w:rsidR="009E5A34" w:rsidRDefault="009E5A34">
            <w:pPr>
              <w:pStyle w:val="ConsPlusNormal"/>
            </w:pPr>
            <w:r>
              <w:t>Врач-специалист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2.10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Помощь в выполнении процедур, связанных с сохранением здоровья (прием лекарств, закапывание капель и т.д.)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Помощь в приеме лекарств, закапывание капель, растирание, орошения, ингаляции и т.п. при активном обращении интеллектуально мнестически способных клиентов в течение суток. Единица социальной услуги: Оказание помощи в выполнении одной процедуры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услуга предоставляется по медицинским показаниям. Время непосредственного оказания услуги - 8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предоставляется медицинским персоналом при наличии лицензии на медицинскую деятельность. Мероприятия выполняются по назначению врача.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предоставления услуги. Полнота предоставления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Медицинская сестра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2.11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Содействие в обеспечении по медицинским показаниям лекарственными препаратами и изделиями медицинского назначения, в том числе за счет средств получателя социальных услуг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При наличии назначения врача заказ препарата в аптеке, или заказ изделия медицинского назначения, его получение (при наличии), выдача клиенту, в том числе в рамках льготного лекарственного обеспечения. Расчет с клиентом с предъявлением чека (при приобретении за счет личных средств клиента). Единица социальной услуги: 1 доставка назначенных врачом препаратов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1 раз в месяц, а также при возникновении дополнительной потребности по медицинским показаниям. Время непосредственного оказания услуги - 30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Оказание своевременной, и в полной мере клиенту помощи в решении их проблем.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предоставления услуги. Полнота предоставления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Наличие соответствующего назначения врача, наличие препарата в аптеке</w:t>
            </w:r>
          </w:p>
          <w:p w:rsidR="009E5A34" w:rsidRDefault="009E5A34">
            <w:pPr>
              <w:pStyle w:val="ConsPlusNormal"/>
            </w:pPr>
            <w:r>
              <w:t>1. Медицинская сестра</w:t>
            </w:r>
          </w:p>
          <w:p w:rsidR="009E5A34" w:rsidRDefault="009E5A34">
            <w:pPr>
              <w:pStyle w:val="ConsPlusNormal"/>
            </w:pPr>
            <w:r>
              <w:t>Фармацевт (при наличии)</w:t>
            </w:r>
          </w:p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Социальный работник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outlineLvl w:val="2"/>
            </w:pPr>
            <w:r>
              <w:t>3.</w:t>
            </w:r>
          </w:p>
        </w:tc>
        <w:tc>
          <w:tcPr>
            <w:tcW w:w="20844" w:type="dxa"/>
            <w:gridSpan w:val="6"/>
          </w:tcPr>
          <w:p w:rsidR="009E5A34" w:rsidRDefault="009E5A34">
            <w:pPr>
              <w:pStyle w:val="ConsPlusNormal"/>
            </w:pPr>
            <w:r>
              <w:t>Социально-психологические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3.1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Социально-психологическое консультирование (в том числе по вопросам внутрисемейных отношений)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Оказание помощи в решении психологических проблем, стоящих перед клиентом. Психопрофилактика возможных отклонений в поведении клиента. Разъяснение клиенту сути проблем и определение возможных путей их решения. Единица социальной услуги: Одна консультация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запросу. Услуга предоставляется по запросу. Время непосредственного оказания услуги - 30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Оказание своевременной, и в полной мере помощи клиентам в выявлении и решении психологических проблем. Наличие специально оборудованного помещения. Наличие набора психологических тестов. Ведение учетно-отчетной документации.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предоставления услуги. Полнота предоставления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Услуга оказывается психологом, педагогом-психологом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3.2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Социально-психологический патронаж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Систематическое наблюдение за клиентами для своевременного выявления ситуаций психического дискомфорта или межличностного конфликта и других ситуаций, могущих усугубить трудную жизненную ситуацию, и оказания им, при необходимости, психологической помощи и поддержки. Единица социальной услуги: Одно посещение одного клиента в группе до 25 чел.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показаниям. Услуга предполагает ежедневный обход психолога по группам, отделениям в рабочие дни. Непосредственное время оказания услуги - 10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Оказание своевременной, и в полной мере помощи клиентам в выявлении и решении психологических проблем.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предоставления услуги. Полнота предоставления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Услуга оказывается психологом, педагогом-психологом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3.3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консультационной психологической помощи анонимно (в том числе с использованием телефона доверия)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Выслушивание проблем клиента; обсуждение ситуации с клиентом, снятие в ходе беседы состояния острого психологического дискомфорта/стресса, снижение психологического дискомфорта и уровня агрессии/страха клиента, определение способов преодоления трудной жизненной ситуации, решения проблемы. Единица социальной услуги: Одна консультация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услуга предоставляется по запросу. Продолжительность оказания услуги - от 1 мин. до 1,5 часов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жизнедеятельности. Запрос услуги фиксируется в учетных формах психолога.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предоставления услуги. Полнота предоставления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Услуга оказывается психологом, педагогом-психологом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outlineLvl w:val="2"/>
            </w:pPr>
            <w:r>
              <w:t>4.</w:t>
            </w:r>
          </w:p>
        </w:tc>
        <w:tc>
          <w:tcPr>
            <w:tcW w:w="20844" w:type="dxa"/>
            <w:gridSpan w:val="6"/>
          </w:tcPr>
          <w:p w:rsidR="009E5A34" w:rsidRDefault="009E5A34">
            <w:pPr>
              <w:pStyle w:val="ConsPlusNormal"/>
            </w:pPr>
            <w:r>
              <w:t>Социально-педагогические: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4.1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Социально-педагогическая коррекция несформированных высших психических функций, эмоционально-волевых нарушений и поведенческих реакций, речевых недостатков включает: - проведение психолого-педагогической диагностики; - индивидуальное социально-педагогическое консультирование; - проведение занятий по арт-терапии; - словесную коррекцию. 1. Единица социальной услуги: Психолого-педагогическая диагностика одного клиента - 1 услуга 2. Единица социальной услуги: Одна консультация для одного клиента - 1 услуга 3. Единица социальной услуги: Проведение одного занятия для одного клиента в группе до 12 чел. - 1 услуга 4. Единица социальной услуги: Проведение одного занятия для одного клиента - 1 услуга 5. Единица социальной услуги: Одна беседа с группой клиентов до 10 человек - 1 услуга 6. Единица социальной услуги: Одна беседа с одним клиентом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показаниям. Психолого-педагогическая диагностика предоставляется до 2 раз в год. Время непосредственного оказания услуги - до 1 часа 30 минут. Индивидуальное психолого-педагогическое консультирование, проведение занятий по арт-терапии, проведение бесед предоставляется по показаниям. Продолжительность консультации, беседы и занятия по арт-терапии до 30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Предоставляемое помещение должно соответствовать санитарно-гигиеническим нормам, требованиям пожарной безопасности, требованиям, предъявляемым к помещениям для проведения психолого-педагогической работы. Ведение учетно-отчетной документации педагогической работы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услуги. Удовлетворение нужд и потребностей получателей социальных услуг в коррекционной педагогической помощи. Проведение сравнительного анализа полученных результатов "до" оказания услуги и "после" оказания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Услуга предоставляется педагогом</w:t>
            </w:r>
          </w:p>
          <w:p w:rsidR="009E5A34" w:rsidRDefault="009E5A34">
            <w:pPr>
              <w:pStyle w:val="ConsPlusNormal"/>
            </w:pPr>
            <w:r>
              <w:t>1. Психолог</w:t>
            </w:r>
          </w:p>
          <w:p w:rsidR="009E5A34" w:rsidRDefault="009E5A34">
            <w:pPr>
              <w:pStyle w:val="ConsPlusNormal"/>
            </w:pPr>
            <w:r>
              <w:t>Педагог-психолог</w:t>
            </w:r>
          </w:p>
          <w:p w:rsidR="009E5A34" w:rsidRDefault="009E5A34">
            <w:pPr>
              <w:pStyle w:val="ConsPlusNormal"/>
            </w:pPr>
            <w:r>
              <w:t>2. Педагог-психолог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3. Педагог-психолог</w:t>
            </w:r>
          </w:p>
          <w:p w:rsidR="009E5A34" w:rsidRDefault="009E5A34">
            <w:pPr>
              <w:pStyle w:val="ConsPlusNormal"/>
            </w:pPr>
            <w:r>
              <w:t>4. Педагог-психолог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4.2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Формирование позитивных интересов (в том числе в сфере досуга)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Предусматривает проведение клубов по интересам, занятий кружковой работой, ручным трудом по рабочим программам. Единица социальной услуги: Одно занятие для одного клиента в группе до 10 чел.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запросу. Услуга предоставляется не реже 1 раза в неделю по расписанию или графику, имеющемуся в учреждении. Продолжительность не менее 30 минут за одно посещение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  <w:p w:rsidR="009E5A34" w:rsidRDefault="009E5A34">
            <w:pPr>
              <w:pStyle w:val="ConsPlusNormal"/>
            </w:pPr>
            <w:r>
              <w:t>Предоставляемое помещение должно соответствовать санитарно-гигиеническим нормам, требованиям пожарной безопасности, требованиям, предъявляемым к помещениям для проведения психолого-педагогической работы. Ведение учетно-отчетной документации педагогической работы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Руководитель кружка</w:t>
            </w:r>
          </w:p>
          <w:p w:rsidR="009E5A34" w:rsidRDefault="009E5A34">
            <w:pPr>
              <w:pStyle w:val="ConsPlusNormal"/>
            </w:pPr>
            <w:r>
              <w:t>Педагог дополнительного образования</w:t>
            </w:r>
          </w:p>
          <w:p w:rsidR="009E5A34" w:rsidRDefault="009E5A34">
            <w:pPr>
              <w:pStyle w:val="ConsPlusNormal"/>
            </w:pPr>
            <w:r>
              <w:t>Музыкальный руководитель</w:t>
            </w:r>
          </w:p>
          <w:p w:rsidR="009E5A34" w:rsidRDefault="009E5A34">
            <w:pPr>
              <w:pStyle w:val="ConsPlusNormal"/>
            </w:pPr>
            <w:r>
              <w:t>Культорганизатор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4.3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Организация досуга (праздники, экскурсии и другие культурные мероприятия)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Организация празднования календарных праздников, концертов, выставок, спортивных соревнований и других культурных мероприятий. Организация экскурсий. Единица социальной услуги: Присутствие или участие одного клиента на одном культурном мероприятии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ежемесячно. Для мобильных обслуживаемых лиц - не реже 1 раза в месяц. Продолжительность не более 120 минут за одно посещение. Кратность: 1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услуги. Повышение качества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Культорганизатор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Библиотекарь</w:t>
            </w:r>
          </w:p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Социальный работник</w:t>
            </w:r>
          </w:p>
          <w:p w:rsidR="009E5A34" w:rsidRDefault="009E5A34">
            <w:pPr>
              <w:pStyle w:val="ConsPlusNormal"/>
            </w:pPr>
            <w:r>
              <w:t>Музыкальный руководитель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4.4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Обучение детей-инвалидов навыкам самообслуживания, поведения в быту и общественных местах, общения, самоконтролю и другим формам жизнедеятельности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Предусматривает обучение основам формирования у детей-инвалидов навыков самообслуживания, общения, самоконтроля. Единица социальной услуги: Одно занятие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еженедельно. Предоставляется по мере необходимости, но не реже 1 раза в неделю, продолжительность 30 минут за одно посещение. Кратность: 1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ребенка-инвалида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4.5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Создание условий для дошкольного воспитания детей-инвалидов и получения ими образования по специальным программам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Проведение занятий с детьми-инвалидами дошкольного возраста по специально разработанным программам, учитывающим характер и степень ограничения жизнедеятельности ребенка-инвалида. Единица социальной услуги: Одно занятие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еженедельно. Занятия проводятся в соответствии с планом. Непосредственное время оказания услуги - 30 минут. Кратность: 5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предоставляется в объеме, определенном рекомендациями психолого-медико-педагогической комиссии в зависимости от степени выраженности отклонений в состоянии здоровья ребенка-инвалида.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ребенка-инвалида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4.6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Создание условий для получения детьми-инвалидами общего образования по специальным программам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Проведение занятий с детьми-инвалидами школьного возраста по специально-разработанным программам, учитывающим характер и степень ограничения жизнедеятельности ребенка-инвалида Единица социальной услуги: Одно занятие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еженедельно. Занятия проводятся в соответствии с планом. Время оказания услуги - 30 минут. Кратность: 5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предоставляется в объеме, определенном рекомендациями психолого-медико-педагогической комиссии в зависимости от степени выраженности отклонений в состоянии здоровья ребенка-инвалида.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ребенка-инвалида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outlineLvl w:val="2"/>
            </w:pPr>
            <w:r>
              <w:t>5.</w:t>
            </w:r>
          </w:p>
        </w:tc>
        <w:tc>
          <w:tcPr>
            <w:tcW w:w="20844" w:type="dxa"/>
            <w:gridSpan w:val="6"/>
          </w:tcPr>
          <w:p w:rsidR="009E5A34" w:rsidRDefault="009E5A34">
            <w:pPr>
              <w:pStyle w:val="ConsPlusNormal"/>
            </w:pPr>
            <w:r>
              <w:t>Социально-трудовые: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5.1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Проведение мероприятий по использованию трудовых возможностей и обучению доступным профессиональным навыкам, восстановление личностного и социального статуса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Создание условий, позволяющих вовлечь клиентов в различные формы трудовой деятельности в соответствии с ИПР и с учетом их здоровья. Проведение занятий по обучению профессиональным навыкам в лечебно-трудовых мастерских. Сопровождение профессиональной трудовой деятельности. 1. Единица социальной услуги: Обеспечение участия одного клиента в трудовом процессе в день в течение периода времени не менее 60 минут - 1 услуга 2. Единица социальной услуги: Организация временной работы и сопровождение одного клиента в группе до 25 чел. в день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необходимости. Услуга предоставляется в рабочие дни с учетом пожеланий и состояния здоровья клиента. Непосредственное время оказания услуги - индивидуально с учетом времени, рекомендованного врачом Время оказания услуги - 4 минуты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Наличие помещений и оборудования для обучения профессиональным навыкам. Наличие квалифицированного персонала для проведения занятий.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Результативность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клиента</w:t>
            </w:r>
          </w:p>
          <w:p w:rsidR="009E5A34" w:rsidRDefault="009E5A34">
            <w:pPr>
              <w:pStyle w:val="ConsPlusNormal"/>
            </w:pPr>
            <w:r>
              <w:t>Инструктор по труду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5.2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помощи в трудоустройстве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Предоставление актуальной информации клиенту о возможности его трудоустройства в соответствии с ИПР (информация о вакансиях в соответствии с состоянием здоровья). Ведение переговоров с работодателем. Представление интересов клиента по его желанию. 1. Единица социальной услуги: Консультация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необходимости. Услуга предоставляется по мере необходимости. Непосредственное время предоставления услуги - 30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клиента</w:t>
            </w:r>
          </w:p>
          <w:p w:rsidR="009E5A34" w:rsidRDefault="009E5A34">
            <w:pPr>
              <w:pStyle w:val="ConsPlusNormal"/>
            </w:pPr>
            <w:r>
              <w:t>Инструктор по труду</w:t>
            </w:r>
          </w:p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5.3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Изучение ИПРА о возможности получения образования. Организация взаимодействия с учебным заведением. Подготовка документов, необходимых для зачисления в образовательное учреждение и организации обучения. Дальнейшее сопровождение в процессе получения образования. 1. Единица социальной услуги: Подготовка пакета документов на одного клиента в одно образовательное учреждение - 1 услуга 2. Единица социальной услуги: Сопровождение одного клиента в учебном процессе в день в течение периода времени не менее 60 минут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необходимости. Сопровождение в процессе получения образования проводится до 5 раз в неделю. Непосредственное время предоставления услуги - 8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Социальный работник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5.4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Добровольное участие в лечебно-трудовой деятельности в соответствии с медицинскими рекомендациями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Привлечение в соответствии с ИПРА к видам труда, не требующим специальных навыков под наблюдением и руководством сотрудника (помощь в уборке территории, помещений, уход за растениями, животными и т.п.). Единица социальной услуги: Сопровождение одного клиента в лечебно-трудовом процессе в день в течение периода времени не менее 30 минут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запросу. Услуга предоставляется на период, определенный ИПР и рекомендациями врача. До 5 раз в неделю. Непосредственное время оказания услуги - индивидуально с учетом пожеланий и состояния здоровья клиента, с учетом времени, рекомендованного врачом Непосредственное время предоставления услуги - 8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При наличии рекомендаций врача и желания клиента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  <w:p w:rsidR="009E5A34" w:rsidRDefault="009E5A34">
            <w:pPr>
              <w:pStyle w:val="ConsPlusNormal"/>
            </w:pPr>
            <w:r>
              <w:t>Инструктор по труду</w:t>
            </w:r>
          </w:p>
          <w:p w:rsidR="009E5A34" w:rsidRDefault="009E5A34">
            <w:pPr>
              <w:pStyle w:val="ConsPlusNormal"/>
            </w:pPr>
            <w:r>
              <w:t>Сотрудники на рабочих местах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outlineLvl w:val="2"/>
            </w:pPr>
            <w:r>
              <w:t>6.</w:t>
            </w:r>
          </w:p>
        </w:tc>
        <w:tc>
          <w:tcPr>
            <w:tcW w:w="20844" w:type="dxa"/>
            <w:gridSpan w:val="6"/>
          </w:tcPr>
          <w:p w:rsidR="009E5A34" w:rsidRDefault="009E5A34">
            <w:pPr>
              <w:pStyle w:val="ConsPlusNormal"/>
            </w:pPr>
            <w:r>
              <w:t>Социально-правовые: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6.1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помощи в оформлении и восстановлении утраченных документов получателей социальных услуг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Выяснение ситуации клиента, информирование о перечне необходимых документов в соответствии с действующим законодательством для реализации его законных прав, разъяснение назначения и содержания документов, помощь в их оформлении, запросы в государственные органы и иные организации. Сбор и сдача документов, получение документов - для маломобильных граждан и недееспособных Единица социальной услуги: Подготовка одного документа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необходимости. Услуга предоставляется по мере необходимости. Непосредственное время оказания услуги - 48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Юрист (юрисконсульт)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6.2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помощи в получении юридических услуг (в том числе бесплатно)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Оказание содействия в получении путем предоставления информации о телефоне, адресе организации, предоставляющей юридические услуги, в том числе бесплатно Единица социальной услуги: Оказание помощи одному клиенту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услуга предоставляется по запросу. Непосредственное время оказания услуги - 28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Юрист (юрисконсульт)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6.3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Содействие в оформлении документов и представление интересов клиентов организации при защите прав. Обеспечение представительства в суде, государственных и муниципальных органах, организациях (при возникновении обстоятельств). Организация мероприятий по расходованию денежных средств недееспособных клиентов в их интересах с разрешения органов опеки (формирование заявок, снятие денежных средств, покупка товаров, ведение учетно-отчетной документации). 1. Единица социальной услуги: Подготовка одного документа для одного клиента - 1 услуга 2. Единица социальной услуги: Обеспечение представительства в суде и государственных органах для одного клиента - 1 услуга 3. Единица социальной услуги: Однократное снятие денег и оформление отчета для одного клиента - 1 услуга 4. Единица социальной услуги: Однократная покупка товара не более 5 кг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запросу. Услуга по содействию в оформлении документов и обеспечению представительства в суде предоставляется по запросу. Непосредственное время оказания услуги - до 1 часа. Снятие денежных средств, покупка товаров и подготовка учетно-отчетной документации проводится не реже одного раза в месяц и по мере необходимости. Непосредственное время оказания услуги - 30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Своевременность и объективность решения стоящих перед клиентами проблем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Юрист (юрисконсульт)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  <w:p w:rsidR="009E5A34" w:rsidRDefault="009E5A34">
            <w:pPr>
              <w:pStyle w:val="ConsPlusNormal"/>
            </w:pPr>
            <w:r>
              <w:t>Социальный работник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6.4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Консультирование по вопросам, связанным с правом граждан на социальное обслуживание и защиту своих интересов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Разъяснение клиенту вопросов, связанных с социальным обслуживанием граждан, согласно нормативным документам о социальном обслуживании. 1. Единица социальной услуги: Одна консультация для одного клиента - 1 услуга 2. Единица социальной услуги: Одна консультация для одного клиента о правилах и условиях проживания вновь прибывших клиентов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запросу. Услуга предоставляется по обращению. Непосредственное время оказания услуги - 15 минут. Консультирование о правилах и условиях проживания проводится однократно при поступлении. Непосредственное время оказания услуги - 1 час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Юрист (юрисконсульт)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6.5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помощи в вопросах, связанных с пенсионным обеспечением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Разъяснение клиенту вопросов, связанных с пенсионным обеспечением. При необходимости - предоставление информации о телефоне, адресе отделения ПФР. Сбор и сдача документов, получение документов - для маломобильных граждан и недееспособных. 1. Единица социальной услуги: Подготовка одного пакета документов, предоставление сведений, для одного обращения в организацию, осуществляющую пенсионное обеспечение 1 услуга 2. Единица социальной услуги: Перечисление пенсии и других выплат на личный банковский счет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запросу. Услуга предоставляется по обращению. Непосредственное время оказания услуги - от 30 минут до 1,5 часов. Перечисление пенсии и других выплат на личный банковский счет клиента производится 1 раз в месяц. Непосредственное время оказания услуги - 5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outlineLvl w:val="2"/>
            </w:pPr>
            <w:r>
              <w:t>7.</w:t>
            </w:r>
          </w:p>
        </w:tc>
        <w:tc>
          <w:tcPr>
            <w:tcW w:w="20844" w:type="dxa"/>
            <w:gridSpan w:val="6"/>
          </w:tcPr>
          <w:p w:rsidR="009E5A34" w:rsidRDefault="009E5A34">
            <w:pPr>
              <w:pStyle w:val="ConsPlusNormal"/>
            </w:pPr>
            <w:r>
              <w:t>Социально-экономические услуги: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7.1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Обеспечение при выписке из стационарных организаций социального обслуживания одеждой, обувью согласно нормативам, утвержденным Администрацией Приморского края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При выписке из организации социального обслуживания гражданин обеспечивается нательной, легкой и верхней одеждой и обувью (2 пары) по размеру. 1. Единица социальной услуги: Предоставление одного комплекта нательной, легкой и верхней одежды и обуви (2 пары)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необходимости. Услуга предоставляете; однократно при выписке Непосредственное время оказания услуги - 2 мин.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Предусмотрена выдача одежды и обуви для ношения (без формирования запаса)</w:t>
            </w:r>
          </w:p>
          <w:p w:rsidR="009E5A34" w:rsidRDefault="009E5A34">
            <w:pPr>
              <w:pStyle w:val="ConsPlusNormal"/>
            </w:pPr>
            <w:r>
              <w:t>Сестра-хозяйка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  <w:outlineLvl w:val="2"/>
            </w:pPr>
            <w:r>
              <w:t>8.</w:t>
            </w:r>
          </w:p>
        </w:tc>
        <w:tc>
          <w:tcPr>
            <w:tcW w:w="20844" w:type="dxa"/>
            <w:gridSpan w:val="6"/>
          </w:tcPr>
          <w:p w:rsidR="009E5A34" w:rsidRDefault="009E5A34">
            <w:pPr>
              <w:pStyle w:val="ConsPlusNormal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8.1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Обучение навыкам пользования ТСР Единица социальной услуги: Одно занятие для одного клиента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потребности. Услуга предоставляется по запросу. Продолжительность занятия не более 30 минут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клиента</w:t>
            </w:r>
          </w:p>
          <w:p w:rsidR="009E5A34" w:rsidRDefault="009E5A34">
            <w:pPr>
              <w:pStyle w:val="ConsPlusNormal"/>
            </w:pPr>
            <w:r>
              <w:t>Медицинская сестра</w:t>
            </w:r>
          </w:p>
          <w:p w:rsidR="009E5A34" w:rsidRDefault="009E5A34">
            <w:pPr>
              <w:pStyle w:val="ConsPlusNormal"/>
            </w:pPr>
            <w:r>
              <w:t>Специалист по социальной работе</w:t>
            </w:r>
          </w:p>
          <w:p w:rsidR="009E5A34" w:rsidRDefault="009E5A34">
            <w:pPr>
              <w:pStyle w:val="ConsPlusNormal"/>
            </w:pPr>
            <w:r>
              <w:t>Социальный педагог</w:t>
            </w:r>
          </w:p>
          <w:p w:rsidR="009E5A34" w:rsidRDefault="009E5A34">
            <w:pPr>
              <w:pStyle w:val="ConsPlusNormal"/>
            </w:pPr>
            <w:r>
              <w:t>Воспитатель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8.2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Проведение мероприятий в соответствии с индивидуальными программами реабилитации. Нормализация жизни путем обеспечения режима, контроля самообслуживания. Проведение мероприятий по социализации - выезды в магазин, кафе и другие места общего пользования, на каток, спортивные и культурные сооружения, места отдыха людей. Сопровождение в театр, на выставку, концерт, экскурсию, праздник, соревнования. Проведение дня именинника, организация чаепития. Проведение занятий по кулинарии. Проведение музыкальных и танцевальных занятий, занятий по игротерапии, по обучению игре в шашки и шахматы, занятий с группой физического совершенствования. Проведение занятий в сенсорной комнате. Чтение книг клиентам в группе не менее 5 человек. 1. Единица социальной услуги: Обеспечение режима и контроля самообслуживания в течение суток - 1 услуга 2. Единица социальной услуги: Одно занятие или мероприятие для одного клиента - 1 услуга 3. Единица социальной услуги: Одно занятие для одного клиента - 1 услуга 4. Единица социальной услуги: Один сеанс в сенсорной комнате для одного клиента в группе до 12 чел. - 1 услуга 5. Единица социальной услуги: Организация оздоровительного отдыха для одного клиента в группе до 25 чел.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показаниям.</w:t>
            </w:r>
          </w:p>
          <w:p w:rsidR="009E5A34" w:rsidRDefault="009E5A34">
            <w:pPr>
              <w:pStyle w:val="ConsPlusNormal"/>
            </w:pPr>
            <w:r>
              <w:t>1. Обеспечение режима и контроль самообслуживания - ежедневно.</w:t>
            </w:r>
          </w:p>
          <w:p w:rsidR="009E5A34" w:rsidRDefault="009E5A34">
            <w:pPr>
              <w:pStyle w:val="ConsPlusNormal"/>
            </w:pPr>
            <w:r>
              <w:t>2. Проведение мероприятий по социализации, занятий по кулинарии - не реже одного раза в месяц.</w:t>
            </w:r>
          </w:p>
          <w:p w:rsidR="009E5A34" w:rsidRDefault="009E5A34">
            <w:pPr>
              <w:pStyle w:val="ConsPlusNormal"/>
            </w:pPr>
            <w:r>
              <w:t>3. Проведение музыкальных, танцевальных и спортивных занятий - не реже одного раза в неделю.</w:t>
            </w:r>
          </w:p>
          <w:p w:rsidR="009E5A34" w:rsidRDefault="009E5A34">
            <w:pPr>
              <w:pStyle w:val="ConsPlusNormal"/>
            </w:pPr>
            <w:r>
              <w:t>4. Проведение занятий в сенсорной комнате - по мере возникновения потребности, по показаниям. Время непосредственного оказания услуги - до 40 мин.</w:t>
            </w:r>
          </w:p>
          <w:p w:rsidR="009E5A34" w:rsidRDefault="009E5A34">
            <w:pPr>
              <w:pStyle w:val="ConsPlusNormal"/>
            </w:pPr>
            <w:r>
              <w:t>5. Услуга предоставляется по показаниям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Результативность предоставления социальной услуги. Удовлетворенность клиентов в оказанных социальных услугах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Наличие ИПР.</w:t>
            </w:r>
          </w:p>
          <w:p w:rsidR="009E5A34" w:rsidRDefault="009E5A34">
            <w:pPr>
              <w:pStyle w:val="ConsPlusNormal"/>
            </w:pPr>
            <w:r>
              <w:t>1. Воспитатель</w:t>
            </w:r>
          </w:p>
          <w:p w:rsidR="009E5A34" w:rsidRDefault="009E5A34">
            <w:pPr>
              <w:pStyle w:val="ConsPlusNormal"/>
            </w:pPr>
            <w:r>
              <w:t>Санитарка</w:t>
            </w:r>
          </w:p>
          <w:p w:rsidR="009E5A34" w:rsidRDefault="009E5A34">
            <w:pPr>
              <w:pStyle w:val="ConsPlusNormal"/>
            </w:pPr>
            <w:r>
              <w:t>Младший воспитатель</w:t>
            </w:r>
          </w:p>
          <w:p w:rsidR="009E5A34" w:rsidRDefault="009E5A34">
            <w:pPr>
              <w:pStyle w:val="ConsPlusNormal"/>
            </w:pPr>
            <w:r>
              <w:t>Дежурный по режиму</w:t>
            </w:r>
          </w:p>
          <w:p w:rsidR="009E5A34" w:rsidRDefault="009E5A34">
            <w:pPr>
              <w:pStyle w:val="ConsPlusNormal"/>
            </w:pPr>
            <w:r>
              <w:t>2. Воспитатель</w:t>
            </w:r>
          </w:p>
          <w:p w:rsidR="009E5A34" w:rsidRDefault="009E5A34">
            <w:pPr>
              <w:pStyle w:val="ConsPlusNormal"/>
            </w:pPr>
            <w:r>
              <w:t>Инструктор по труду</w:t>
            </w:r>
          </w:p>
          <w:p w:rsidR="009E5A34" w:rsidRDefault="009E5A34">
            <w:pPr>
              <w:pStyle w:val="ConsPlusNormal"/>
            </w:pPr>
            <w:r>
              <w:t>Инструктор по АФК</w:t>
            </w:r>
          </w:p>
          <w:p w:rsidR="009E5A34" w:rsidRDefault="009E5A34">
            <w:pPr>
              <w:pStyle w:val="ConsPlusNormal"/>
            </w:pPr>
            <w:r>
              <w:t>3. Культорганизатор</w:t>
            </w:r>
          </w:p>
          <w:p w:rsidR="009E5A34" w:rsidRDefault="009E5A34">
            <w:pPr>
              <w:pStyle w:val="ConsPlusNormal"/>
            </w:pPr>
            <w:r>
              <w:t>Музыкальный работник</w:t>
            </w:r>
          </w:p>
          <w:p w:rsidR="009E5A34" w:rsidRDefault="009E5A34">
            <w:pPr>
              <w:pStyle w:val="ConsPlusNormal"/>
            </w:pPr>
            <w:r>
              <w:t>Педагог дополнительного образования</w:t>
            </w:r>
          </w:p>
          <w:p w:rsidR="009E5A34" w:rsidRDefault="009E5A34">
            <w:pPr>
              <w:pStyle w:val="ConsPlusNormal"/>
            </w:pPr>
            <w:r>
              <w:t>Инструктор по АФК</w:t>
            </w:r>
          </w:p>
          <w:p w:rsidR="009E5A34" w:rsidRDefault="009E5A34">
            <w:pPr>
              <w:pStyle w:val="ConsPlusNormal"/>
            </w:pPr>
            <w:r>
              <w:t>4. Психолог</w:t>
            </w:r>
          </w:p>
          <w:p w:rsidR="009E5A34" w:rsidRDefault="009E5A34">
            <w:pPr>
              <w:pStyle w:val="ConsPlusNormal"/>
            </w:pPr>
            <w:r>
              <w:t>Педагог-психолог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8.3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Обучение навыкам поведения в быту и общественных местах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Проведение занятий по социально-бытовой адаптации и средовой ориентации по рабочей программе. 1. Единица социальной услуги: Одно занятие для одного клиента в группе до 15 чел.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показаниям. Услуга предоставляется не реже 2 раз в неделю по расписанию или графику, имеющемуся в учреждении. Продолжительность - не более 30 минут за одно занятие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Услуга доступна для инвалидов и других лиц с ограничениями жизнедеятельности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Результативность предоставления социальной услуги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Воспитатель</w:t>
            </w:r>
          </w:p>
        </w:tc>
      </w:tr>
      <w:tr w:rsidR="009E5A34">
        <w:tc>
          <w:tcPr>
            <w:tcW w:w="544" w:type="dxa"/>
          </w:tcPr>
          <w:p w:rsidR="009E5A34" w:rsidRDefault="009E5A34">
            <w:pPr>
              <w:pStyle w:val="ConsPlusNormal"/>
            </w:pPr>
            <w:r>
              <w:t>8.4</w:t>
            </w:r>
          </w:p>
        </w:tc>
        <w:tc>
          <w:tcPr>
            <w:tcW w:w="3256" w:type="dxa"/>
          </w:tcPr>
          <w:p w:rsidR="009E5A34" w:rsidRDefault="009E5A34">
            <w:pPr>
              <w:pStyle w:val="ConsPlusNormal"/>
            </w:pPr>
            <w:r>
              <w:t>Оказание помощи в обучении навыкам компьютерной грамотности</w:t>
            </w:r>
          </w:p>
        </w:tc>
        <w:tc>
          <w:tcPr>
            <w:tcW w:w="4139" w:type="dxa"/>
          </w:tcPr>
          <w:p w:rsidR="009E5A34" w:rsidRDefault="009E5A34">
            <w:pPr>
              <w:pStyle w:val="ConsPlusNormal"/>
            </w:pPr>
            <w:r>
              <w:t>Ознакомление клиента с основами компьютерной грамотности в объеме начинающего пользователя и поддержание умений и навыков в актуальном состоянии. Единица социальной услуги: Одно занятие для одного клиента в группе до 5 чел. - 1 услуга</w:t>
            </w:r>
          </w:p>
        </w:tc>
        <w:tc>
          <w:tcPr>
            <w:tcW w:w="3969" w:type="dxa"/>
          </w:tcPr>
          <w:p w:rsidR="009E5A34" w:rsidRDefault="009E5A34">
            <w:pPr>
              <w:pStyle w:val="ConsPlusNormal"/>
            </w:pPr>
            <w:r>
              <w:t>Срок: На период предоставления 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услуги: по запросу. Услуга предоставляется не реже 1 раза в неделю по расписанию или графику, имеющемуся в учреждении. Продолжительность - не более 30 минут за одно занятие</w:t>
            </w:r>
          </w:p>
        </w:tc>
        <w:tc>
          <w:tcPr>
            <w:tcW w:w="3724" w:type="dxa"/>
          </w:tcPr>
          <w:p w:rsidR="009E5A34" w:rsidRDefault="009E5A34">
            <w:pPr>
              <w:pStyle w:val="ConsPlusNormal"/>
            </w:pPr>
            <w:r>
              <w:t>Наличие помещения и оборудования для обучения навыкам компьютерной грамотности. Наличие квалифицированного персонала для проведения занятий. Услуга доступна для инвалидов и других лиц с ограниченными возможностями</w:t>
            </w:r>
          </w:p>
        </w:tc>
        <w:tc>
          <w:tcPr>
            <w:tcW w:w="2848" w:type="dxa"/>
          </w:tcPr>
          <w:p w:rsidR="009E5A34" w:rsidRDefault="009E5A34">
            <w:pPr>
              <w:pStyle w:val="ConsPlusNormal"/>
            </w:pPr>
            <w:r>
              <w:t>Результативность предоставления социальной услуги. Удовлетворенность клиентов в оказанной социальной услуге</w:t>
            </w:r>
          </w:p>
        </w:tc>
        <w:tc>
          <w:tcPr>
            <w:tcW w:w="2908" w:type="dxa"/>
          </w:tcPr>
          <w:p w:rsidR="009E5A34" w:rsidRDefault="009E5A34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клиента</w:t>
            </w:r>
          </w:p>
          <w:p w:rsidR="009E5A34" w:rsidRDefault="009E5A34">
            <w:pPr>
              <w:pStyle w:val="ConsPlusNormal"/>
            </w:pPr>
            <w:r>
              <w:t>Инструктор по труду</w:t>
            </w:r>
          </w:p>
          <w:p w:rsidR="009E5A34" w:rsidRDefault="009E5A34">
            <w:pPr>
              <w:pStyle w:val="ConsPlusNormal"/>
            </w:pPr>
            <w:r>
              <w:t>"Воспитатель"</w:t>
            </w:r>
          </w:p>
        </w:tc>
      </w:tr>
    </w:tbl>
    <w:p w:rsidR="009E5A34" w:rsidRDefault="009E5A34">
      <w:pPr>
        <w:sectPr w:rsidR="009E5A3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right"/>
        <w:outlineLvl w:val="1"/>
      </w:pPr>
      <w:r>
        <w:t>Приложение N 7</w:t>
      </w:r>
    </w:p>
    <w:p w:rsidR="009E5A34" w:rsidRDefault="009E5A34">
      <w:pPr>
        <w:pStyle w:val="ConsPlusNormal"/>
        <w:jc w:val="right"/>
      </w:pPr>
      <w:r>
        <w:t>к Порядку</w:t>
      </w:r>
    </w:p>
    <w:p w:rsidR="009E5A34" w:rsidRDefault="009E5A34">
      <w:pPr>
        <w:pStyle w:val="ConsPlusNormal"/>
        <w:jc w:val="right"/>
      </w:pPr>
      <w:r>
        <w:t>предоставления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стационарной форме</w:t>
      </w:r>
    </w:p>
    <w:p w:rsidR="009E5A34" w:rsidRDefault="009E5A34">
      <w:pPr>
        <w:pStyle w:val="ConsPlusNormal"/>
        <w:jc w:val="right"/>
      </w:pPr>
      <w:r>
        <w:t>социального обслуживания</w:t>
      </w:r>
    </w:p>
    <w:p w:rsidR="009E5A34" w:rsidRDefault="009E5A34">
      <w:pPr>
        <w:pStyle w:val="ConsPlusNormal"/>
        <w:jc w:val="right"/>
      </w:pPr>
      <w:r>
        <w:t>получателям социальных</w:t>
      </w:r>
    </w:p>
    <w:p w:rsidR="009E5A34" w:rsidRDefault="009E5A34">
      <w:pPr>
        <w:pStyle w:val="ConsPlusNormal"/>
        <w:jc w:val="right"/>
      </w:pPr>
      <w:r>
        <w:t>услуг поставщиками</w:t>
      </w:r>
    </w:p>
    <w:p w:rsidR="009E5A34" w:rsidRDefault="009E5A34">
      <w:pPr>
        <w:pStyle w:val="ConsPlusNormal"/>
        <w:jc w:val="right"/>
      </w:pPr>
      <w:r>
        <w:t>социальных услуг</w:t>
      </w:r>
    </w:p>
    <w:p w:rsidR="009E5A34" w:rsidRDefault="009E5A34">
      <w:pPr>
        <w:pStyle w:val="ConsPlusNormal"/>
        <w:jc w:val="right"/>
      </w:pPr>
      <w:r>
        <w:t>в Приморском крае,</w:t>
      </w:r>
    </w:p>
    <w:p w:rsidR="009E5A34" w:rsidRDefault="009E5A34">
      <w:pPr>
        <w:pStyle w:val="ConsPlusNormal"/>
        <w:jc w:val="right"/>
      </w:pPr>
      <w:r>
        <w:t>утвержденному</w:t>
      </w:r>
    </w:p>
    <w:p w:rsidR="009E5A34" w:rsidRDefault="009E5A34">
      <w:pPr>
        <w:pStyle w:val="ConsPlusNormal"/>
        <w:jc w:val="right"/>
      </w:pPr>
      <w:r>
        <w:t>приказом</w:t>
      </w:r>
    </w:p>
    <w:p w:rsidR="009E5A34" w:rsidRDefault="009E5A34">
      <w:pPr>
        <w:pStyle w:val="ConsPlusNormal"/>
        <w:jc w:val="right"/>
      </w:pPr>
      <w:r>
        <w:t>министерства</w:t>
      </w:r>
    </w:p>
    <w:p w:rsidR="009E5A34" w:rsidRDefault="009E5A34">
      <w:pPr>
        <w:pStyle w:val="ConsPlusNormal"/>
        <w:jc w:val="right"/>
      </w:pPr>
      <w:r>
        <w:t>от 12.04.2021 N 189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Title"/>
        <w:jc w:val="center"/>
      </w:pPr>
      <w:bookmarkStart w:id="16" w:name="P5216"/>
      <w:bookmarkEnd w:id="16"/>
      <w:r>
        <w:t>ПЕРЕЧЕНЬ</w:t>
      </w:r>
    </w:p>
    <w:p w:rsidR="009E5A34" w:rsidRDefault="009E5A34">
      <w:pPr>
        <w:pStyle w:val="ConsPlusTitle"/>
        <w:jc w:val="center"/>
      </w:pPr>
      <w:r>
        <w:t>ДОКУМЕНТОВ, НЕОБХОДИМЫХ ПРИ ПЕРЕВОДЕ</w:t>
      </w:r>
    </w:p>
    <w:p w:rsidR="009E5A34" w:rsidRDefault="009E5A34">
      <w:pPr>
        <w:pStyle w:val="ConsPlusTitle"/>
        <w:jc w:val="center"/>
      </w:pPr>
      <w:r>
        <w:t>ПСУ ОТ ОДНОГО ПОСТАВЩИКА СОЦИАЛЬНЫХ</w:t>
      </w:r>
    </w:p>
    <w:p w:rsidR="009E5A34" w:rsidRDefault="009E5A34">
      <w:pPr>
        <w:pStyle w:val="ConsPlusTitle"/>
        <w:jc w:val="center"/>
      </w:pPr>
      <w:r>
        <w:t>УСЛУГ К ДРУГОМУ</w:t>
      </w: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ind w:firstLine="540"/>
        <w:jc w:val="both"/>
      </w:pPr>
      <w:r>
        <w:t>1. Личное дело ПСУ, сформированное в организации социального обслуживания;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2. Справка об отсутствии контактов с инфекционными больными по месту проживания;</w:t>
      </w:r>
    </w:p>
    <w:p w:rsidR="009E5A34" w:rsidRDefault="009E5A34">
      <w:pPr>
        <w:pStyle w:val="ConsPlusNormal"/>
        <w:spacing w:before="220"/>
        <w:ind w:firstLine="540"/>
        <w:jc w:val="both"/>
      </w:pPr>
      <w:r>
        <w:t>3. Результаты обследования ПСУ с действующим сроком на момент перевода из одного учреждения в другое:</w:t>
      </w:r>
    </w:p>
    <w:p w:rsidR="009E5A34" w:rsidRDefault="009E5A3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76"/>
        <w:gridCol w:w="1587"/>
      </w:tblGrid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клинический анализ крови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10 дней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общий анализ мочи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10 дней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анализ кала на яйца глистов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 месяц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Флюорография (или рентгенография) органов грудной клетки (со снимком)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6 месяцев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анализ крови на маркеры гепатитов B, C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3 месяца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анализ крови на ВИЧ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3 месяца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анализ крови на сифилис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3 месяца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исследование на гонорею, трихомоноз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10 дней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мазок из зева на дифтерию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2 недели</w:t>
            </w:r>
          </w:p>
        </w:tc>
      </w:tr>
      <w:tr w:rsidR="009E5A34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</w:pPr>
            <w:r>
              <w:t>бактериологический анализ кала на группу возбудителей кишечной инфекции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E5A34" w:rsidRDefault="009E5A34">
            <w:pPr>
              <w:pStyle w:val="ConsPlusNormal"/>
              <w:jc w:val="center"/>
            </w:pPr>
            <w:r>
              <w:t>2 недели</w:t>
            </w:r>
          </w:p>
        </w:tc>
      </w:tr>
    </w:tbl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jc w:val="both"/>
      </w:pPr>
    </w:p>
    <w:p w:rsidR="009E5A34" w:rsidRDefault="009E5A3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0D23" w:rsidRDefault="00E10D23"/>
    <w:sectPr w:rsidR="00E10D23" w:rsidSect="0059580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A34"/>
    <w:rsid w:val="002171DC"/>
    <w:rsid w:val="009E5A34"/>
    <w:rsid w:val="00E10D23"/>
    <w:rsid w:val="00E6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5EFBD-94E1-4A4B-88B4-9EF584DC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A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5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5A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5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E5A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5A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E5A3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2B1D5BA1B24150D65C91B55863B973CE3F5760E80146915E5B0BB14DE4BC856351977DCC69FBC863B6D22094BC3r3B" TargetMode="External"/><Relationship Id="rId18" Type="http://schemas.openxmlformats.org/officeDocument/2006/relationships/hyperlink" Target="consultantplus://offline/ref=72B1D5BA1B24150D65C91B55863B973CE3F8700286126915E5B0BB14DE4BC85627192FD0C49EA7873E7874580D670005CE436E65363EE652C8rCB" TargetMode="External"/><Relationship Id="rId26" Type="http://schemas.openxmlformats.org/officeDocument/2006/relationships/hyperlink" Target="consultantplus://offline/ref=72B1D5BA1B24150D65C91B55863B973CE3F5760E80146915E5B0BB14DE4BC856351977DCC69FBC863B6D22094BC3r3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2B1D5BA1B24150D65C91B55863B973CE3F8770F8E146915E5B0BB14DE4BC85627192FD0CD95F6D779262D0B482C0D01D15F6E61C2r9B" TargetMode="External"/><Relationship Id="rId7" Type="http://schemas.openxmlformats.org/officeDocument/2006/relationships/hyperlink" Target="consultantplus://offline/ref=72B1D5BA1B24150D65C91B55863B973CE3F57407841D6915E5B0BB14DE4BC856351977DCC69FBC863B6D22094BC3r3B" TargetMode="External"/><Relationship Id="rId12" Type="http://schemas.openxmlformats.org/officeDocument/2006/relationships/hyperlink" Target="consultantplus://offline/ref=72B1D5BA1B24150D65C91B55863B973CE3F5760E80146915E5B0BB14DE4BC856351977DCC69FBC863B6D22094BC3r3B" TargetMode="External"/><Relationship Id="rId17" Type="http://schemas.openxmlformats.org/officeDocument/2006/relationships/hyperlink" Target="consultantplus://offline/ref=72B1D5BA1B24150D65C91B55863B973CE3F8700286126915E5B0BB14DE4BC85627192FD3CC95F6D779262D0B482C0D01D15F6E61C2r9B" TargetMode="External"/><Relationship Id="rId25" Type="http://schemas.openxmlformats.org/officeDocument/2006/relationships/hyperlink" Target="consultantplus://offline/ref=72B1D5BA1B24150D65C91B55863B973CE3F57407841D6915E5B0BB14DE4BC85627192FD0C49EA1843B7874580D670005CE436E65363EE652C8rCB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2B1D5BA1B24150D65C91B55863B973CE3F775048F156915E5B0BB14DE4BC85627192FD0C49EA28E387874580D670005CE436E65363EE652C8rCB" TargetMode="External"/><Relationship Id="rId20" Type="http://schemas.openxmlformats.org/officeDocument/2006/relationships/hyperlink" Target="consultantplus://offline/ref=72B1D5BA1B24150D65C91B55863B973CE3F8770F8E146915E5B0BB14DE4BC85627192FD0C49EA2803B7874580D670005CE436E65363EE652C8rCB" TargetMode="External"/><Relationship Id="rId29" Type="http://schemas.openxmlformats.org/officeDocument/2006/relationships/hyperlink" Target="consultantplus://offline/ref=72B1D5BA1B24150D65C905589057C933E0FB2D0B86106A44B8E6BD43811BCE036759298595DAF78B3F723E094F2C0F07CDC5rC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2B1D5BA1B24150D65C905589057C933E0FB2D0B86106240BDE5BD43811BCE036759298595DAF78B3F723E094F2C0F07CDC5rCB" TargetMode="External"/><Relationship Id="rId11" Type="http://schemas.openxmlformats.org/officeDocument/2006/relationships/hyperlink" Target="consultantplus://offline/ref=72B1D5BA1B24150D65C91B55863B973CE3F5760E80146915E5B0BB14DE4BC856351977DCC69FBC863B6D22094BC3r3B" TargetMode="External"/><Relationship Id="rId24" Type="http://schemas.openxmlformats.org/officeDocument/2006/relationships/hyperlink" Target="consultantplus://offline/ref=72B1D5BA1B24150D65C91B55863B973CE3F775048F156915E5B0BB14DE4BC85627192FD0C49EA2873E7874580D670005CE436E65363EE652C8rCB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72B1D5BA1B24150D65C905589057C933E0FB2D0B86116A43BDE2BD43811BCE036759298587DAAF873D73200B413959568B0863612922E65693E61CE6C1rDB" TargetMode="External"/><Relationship Id="rId15" Type="http://schemas.openxmlformats.org/officeDocument/2006/relationships/hyperlink" Target="consultantplus://offline/ref=72B1D5BA1B24150D65C905589057C933E0FB2D0B80176A4BBCEFE0498942C2016056768080CBAF843C6D200F57300D05CCrEB" TargetMode="External"/><Relationship Id="rId23" Type="http://schemas.openxmlformats.org/officeDocument/2006/relationships/hyperlink" Target="consultantplus://offline/ref=72B1D5BA1B24150D65C91B55863B973CE3F8770F8F106915E5B0BB14DE4BC85627192FD4CFCAF3C2687E220857320B19CD5D6CC6r2B" TargetMode="External"/><Relationship Id="rId28" Type="http://schemas.openxmlformats.org/officeDocument/2006/relationships/hyperlink" Target="consultantplus://offline/ref=72B1D5BA1B24150D65C91B55863B973CE1F870028E126915E5B0BB14DE4BC85627192FD0C49EA285357874580D670005CE436E65363EE652C8rCB" TargetMode="External"/><Relationship Id="rId10" Type="http://schemas.openxmlformats.org/officeDocument/2006/relationships/hyperlink" Target="consultantplus://offline/ref=72B1D5BA1B24150D65C91B55863B973CE3F7750480136915E5B0BB14DE4BC85627192FD5CFCAF3C2687E220857320B19CD5D6CC6r2B" TargetMode="External"/><Relationship Id="rId19" Type="http://schemas.openxmlformats.org/officeDocument/2006/relationships/hyperlink" Target="consultantplus://offline/ref=72B1D5BA1B24150D65C91B55863B973CE3F8700286126915E5B0BB14DE4BC85627192FD0C59AA9D26C3775044B331307C9436C632AC3rDB" TargetMode="External"/><Relationship Id="rId31" Type="http://schemas.openxmlformats.org/officeDocument/2006/relationships/hyperlink" Target="consultantplus://offline/ref=72B1D5BA1B24150D65C905589057C933E0FB2D0B86176445BBE4BD43811BCE036759298595DAF78B3F723E094F2C0F07CDC5rCB" TargetMode="External"/><Relationship Id="rId4" Type="http://schemas.openxmlformats.org/officeDocument/2006/relationships/hyperlink" Target="consultantplus://offline/ref=72B1D5BA1B24150D65C91B55863B973CE3F57407841D6915E5B0BB14DE4BC856351977DCC69FBC863B6D22094BC3r3B" TargetMode="External"/><Relationship Id="rId9" Type="http://schemas.openxmlformats.org/officeDocument/2006/relationships/hyperlink" Target="consultantplus://offline/ref=72B1D5BA1B24150D65C905589057C933E0FB2D0B8611654BB9ECBD43811BCE036759298595DAF78B3F723E094F2C0F07CDC5rCB" TargetMode="External"/><Relationship Id="rId14" Type="http://schemas.openxmlformats.org/officeDocument/2006/relationships/hyperlink" Target="consultantplus://offline/ref=72B1D5BA1B24150D65C91B55863B973CE3F57407841D6915E5B0BB14DE4BC85627192FD0C49EA3813F7874580D670005CE436E65363EE652C8rCB" TargetMode="External"/><Relationship Id="rId22" Type="http://schemas.openxmlformats.org/officeDocument/2006/relationships/hyperlink" Target="consultantplus://offline/ref=72B1D5BA1B24150D65C91B55863B973CE3F5720481146915E5B0BB14DE4BC85627192FD0C49EA286357874580D670005CE436E65363EE652C8rCB" TargetMode="External"/><Relationship Id="rId27" Type="http://schemas.openxmlformats.org/officeDocument/2006/relationships/hyperlink" Target="consultantplus://offline/ref=72B1D5BA1B24150D65C91B55863B973CE1F870028E126915E5B0BB14DE4BC85627192FD0C49EA2873F7874580D670005CE436E65363EE652C8rCB" TargetMode="External"/><Relationship Id="rId30" Type="http://schemas.openxmlformats.org/officeDocument/2006/relationships/hyperlink" Target="consultantplus://offline/ref=72B1D5BA1B24150D65C91B55863B973CE2F8770587116915E5B0BB14DE4BC856351977DCC69FBC863B6D22094BC3r3B" TargetMode="External"/><Relationship Id="rId8" Type="http://schemas.openxmlformats.org/officeDocument/2006/relationships/hyperlink" Target="consultantplus://offline/ref=72B1D5BA1B24150D65C905589057C933E0FB2D0B86176244BAE1BD43811BCE036759298587DAAF873D73200B4C3959568B0863612922E65693E61CE6C1r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24223</Words>
  <Characters>138073</Characters>
  <Application>Microsoft Office Word</Application>
  <DocSecurity>0</DocSecurity>
  <Lines>1150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Ольга Николаевна</dc:creator>
  <cp:keywords/>
  <dc:description/>
  <cp:lastModifiedBy>Ruslana</cp:lastModifiedBy>
  <cp:revision>3</cp:revision>
  <dcterms:created xsi:type="dcterms:W3CDTF">2021-06-21T03:42:00Z</dcterms:created>
  <dcterms:modified xsi:type="dcterms:W3CDTF">2021-06-23T05:27:00Z</dcterms:modified>
</cp:coreProperties>
</file>