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A3" w:rsidRPr="006102A3" w:rsidRDefault="006102A3" w:rsidP="006102A3">
      <w:pPr>
        <w:spacing w:line="264" w:lineRule="atLeast"/>
        <w:rPr>
          <w:rFonts w:ascii="Arial" w:eastAsia="Times New Roman" w:hAnsi="Arial" w:cs="Arial"/>
          <w:sz w:val="24"/>
          <w:szCs w:val="24"/>
        </w:rPr>
      </w:pPr>
      <w:r w:rsidRPr="006102A3">
        <w:rPr>
          <w:rFonts w:ascii="Georgia" w:eastAsia="Times New Roman" w:hAnsi="Georgia" w:cs="Arial"/>
          <w:b/>
          <w:bCs/>
          <w:i/>
          <w:iCs/>
          <w:sz w:val="25"/>
          <w:szCs w:val="25"/>
        </w:rPr>
        <w:t>— Автоматизированное рабочее место государственного инспектора труда</w:t>
      </w:r>
      <w:r w:rsidRPr="006102A3">
        <w:rPr>
          <w:rFonts w:ascii="Arial" w:eastAsia="Times New Roman" w:hAnsi="Arial" w:cs="Arial"/>
          <w:sz w:val="24"/>
          <w:szCs w:val="24"/>
        </w:rPr>
        <w:t xml:space="preserve"> </w:t>
      </w:r>
    </w:p>
    <w:p w:rsidR="00000000" w:rsidRDefault="006102A3" w:rsidP="006102A3">
      <w:r w:rsidRPr="006102A3">
        <w:rPr>
          <w:rFonts w:ascii="Arial" w:eastAsia="Times New Roman" w:hAnsi="Arial" w:cs="Arial"/>
          <w:b/>
          <w:bCs/>
          <w:sz w:val="24"/>
          <w:szCs w:val="24"/>
        </w:rPr>
        <w:t>Автоматизированное рабочее место государственного инспектора труда</w:t>
      </w:r>
      <w:r w:rsidRPr="006102A3">
        <w:rPr>
          <w:rFonts w:ascii="Arial" w:eastAsia="Times New Roman" w:hAnsi="Arial" w:cs="Arial"/>
          <w:sz w:val="24"/>
          <w:szCs w:val="24"/>
        </w:rPr>
        <w:br/>
      </w:r>
      <w:r w:rsidRPr="006102A3">
        <w:rPr>
          <w:rFonts w:ascii="Arial" w:eastAsia="Times New Roman" w:hAnsi="Arial" w:cs="Arial"/>
          <w:sz w:val="24"/>
          <w:szCs w:val="24"/>
        </w:rPr>
        <w:br/>
      </w:r>
      <w:r w:rsidRPr="006102A3">
        <w:rPr>
          <w:rFonts w:ascii="Arial" w:eastAsia="Times New Roman" w:hAnsi="Arial" w:cs="Arial"/>
          <w:sz w:val="20"/>
          <w:szCs w:val="20"/>
        </w:rPr>
        <w:t xml:space="preserve">Мобильное автоматизированное рабочее место государственного инспектора труда (далее по тексту АРМ) предназначено для осуществления мероприятий государственного надзора и </w:t>
      </w:r>
      <w:proofErr w:type="gramStart"/>
      <w:r w:rsidRPr="006102A3">
        <w:rPr>
          <w:rFonts w:ascii="Arial" w:eastAsia="Times New Roman" w:hAnsi="Arial" w:cs="Arial"/>
          <w:sz w:val="20"/>
          <w:szCs w:val="20"/>
        </w:rPr>
        <w:t>контроля за</w:t>
      </w:r>
      <w:proofErr w:type="gramEnd"/>
      <w:r w:rsidRPr="006102A3">
        <w:rPr>
          <w:rFonts w:ascii="Arial" w:eastAsia="Times New Roman" w:hAnsi="Arial" w:cs="Arial"/>
          <w:sz w:val="20"/>
          <w:szCs w:val="20"/>
        </w:rPr>
        <w:t xml:space="preserve"> соблюдением законодательства Российской Федерации об охране труда. АРМ позволяет повысить эффективность деятельности государственных инспекторов труда, в том числе и во время нахождения в командировке.</w:t>
      </w:r>
      <w:r w:rsidRPr="006102A3">
        <w:rPr>
          <w:rFonts w:ascii="Arial" w:eastAsia="Times New Roman" w:hAnsi="Arial" w:cs="Arial"/>
          <w:sz w:val="20"/>
          <w:szCs w:val="20"/>
        </w:rPr>
        <w:br/>
      </w:r>
      <w:r w:rsidRPr="006102A3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5009515" cy="4070985"/>
            <wp:effectExtent l="19050" t="0" r="635" b="0"/>
            <wp:docPr id="1" name="Рисунок 1" descr="http://git43.rostrud.info/.cmsc/upload/regions/43/201001/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t43.rostrud.info/.cmsc/upload/regions/43/201001/AR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407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02A3">
        <w:rPr>
          <w:rFonts w:ascii="Arial" w:eastAsia="Times New Roman" w:hAnsi="Arial" w:cs="Arial"/>
          <w:sz w:val="20"/>
          <w:szCs w:val="20"/>
        </w:rPr>
        <w:br/>
      </w:r>
      <w:r w:rsidRPr="006102A3">
        <w:rPr>
          <w:rFonts w:ascii="Arial" w:eastAsia="Times New Roman" w:hAnsi="Arial" w:cs="Arial"/>
          <w:sz w:val="20"/>
          <w:szCs w:val="20"/>
        </w:rPr>
        <w:br/>
        <w:t xml:space="preserve">В комплект </w:t>
      </w:r>
      <w:proofErr w:type="spellStart"/>
      <w:r w:rsidRPr="006102A3">
        <w:rPr>
          <w:rFonts w:ascii="Arial" w:eastAsia="Times New Roman" w:hAnsi="Arial" w:cs="Arial"/>
          <w:sz w:val="20"/>
          <w:szCs w:val="20"/>
        </w:rPr>
        <w:t>АРМа</w:t>
      </w:r>
      <w:proofErr w:type="spellEnd"/>
      <w:r w:rsidRPr="006102A3">
        <w:rPr>
          <w:rFonts w:ascii="Arial" w:eastAsia="Times New Roman" w:hAnsi="Arial" w:cs="Arial"/>
          <w:sz w:val="20"/>
          <w:szCs w:val="20"/>
        </w:rPr>
        <w:t xml:space="preserve"> входят: ноутбук, портативный струйный принтер, цифровой фотоаппарат, цифровой диктофон, газосигнализатор, измеритель параметров электромагнитных полей, индикатор наличия электрического напряжения, фонарь портативный и ряд других приборов.</w:t>
      </w:r>
      <w:r w:rsidRPr="006102A3">
        <w:rPr>
          <w:rFonts w:ascii="Arial" w:eastAsia="Times New Roman" w:hAnsi="Arial" w:cs="Arial"/>
          <w:sz w:val="20"/>
          <w:szCs w:val="20"/>
        </w:rPr>
        <w:br/>
        <w:t>Ноутбук применяется для хранения информации и использования её при проведении проверок, а также имеется возможность производить при помощи ноутбука набор текстов, таблиц, графиков, их редактирование и распечатку на принтере.</w:t>
      </w:r>
      <w:r w:rsidRPr="006102A3">
        <w:rPr>
          <w:rFonts w:ascii="Arial" w:eastAsia="Times New Roman" w:hAnsi="Arial" w:cs="Arial"/>
          <w:sz w:val="20"/>
          <w:szCs w:val="20"/>
        </w:rPr>
        <w:br/>
        <w:t>Портативный струйный принтер позволяет осуществлять распечатку текстовых документов с ноутбука на бумажном носителе, а также получать распечатки графических документов в цветном или черно-белом изображении, в том числе фотографического качества.</w:t>
      </w:r>
      <w:r w:rsidRPr="006102A3">
        <w:rPr>
          <w:rFonts w:ascii="Arial" w:eastAsia="Times New Roman" w:hAnsi="Arial" w:cs="Arial"/>
          <w:sz w:val="20"/>
          <w:szCs w:val="20"/>
        </w:rPr>
        <w:br/>
        <w:t>Цифровой фотоаппарат используется при проведении осмотра места несчастного случая, позволяет проводить во время проверок фото-видеосъемку нарушений требований охраны труда на рабочих местах, а также выполняет функцию сканера.</w:t>
      </w:r>
      <w:r w:rsidRPr="006102A3">
        <w:rPr>
          <w:rFonts w:ascii="Arial" w:eastAsia="Times New Roman" w:hAnsi="Arial" w:cs="Arial"/>
          <w:sz w:val="20"/>
          <w:szCs w:val="20"/>
        </w:rPr>
        <w:br/>
        <w:t>Цифровой диктофон для записи с последующим воспроизведением разговорной речи. Применяется: при опросе пострадавшего, очевидцев, свидетелей происшествия и должностных лиц организации; при возбуждении и рассмотрении дел об административном правонарушении в качестве доказательной базы; в ходе проверок для фиксации нарушений требований охраны труда на рабочих местах.</w:t>
      </w:r>
      <w:r w:rsidRPr="006102A3">
        <w:rPr>
          <w:rFonts w:ascii="Arial" w:eastAsia="Times New Roman" w:hAnsi="Arial" w:cs="Arial"/>
          <w:sz w:val="20"/>
          <w:szCs w:val="20"/>
        </w:rPr>
        <w:br/>
        <w:t xml:space="preserve">Газосигнализатор используется в широком температурном диапазоне для контроля содержания </w:t>
      </w:r>
      <w:proofErr w:type="spellStart"/>
      <w:r w:rsidRPr="006102A3">
        <w:rPr>
          <w:rFonts w:ascii="Arial" w:eastAsia="Times New Roman" w:hAnsi="Arial" w:cs="Arial"/>
          <w:sz w:val="20"/>
          <w:szCs w:val="20"/>
        </w:rPr>
        <w:lastRenderedPageBreak/>
        <w:t>моноксида</w:t>
      </w:r>
      <w:proofErr w:type="spellEnd"/>
      <w:r w:rsidRPr="006102A3">
        <w:rPr>
          <w:rFonts w:ascii="Arial" w:eastAsia="Times New Roman" w:hAnsi="Arial" w:cs="Arial"/>
          <w:sz w:val="20"/>
          <w:szCs w:val="20"/>
        </w:rPr>
        <w:t xml:space="preserve"> углерода </w:t>
      </w:r>
      <w:proofErr w:type="gramStart"/>
      <w:r w:rsidRPr="006102A3">
        <w:rPr>
          <w:rFonts w:ascii="Arial" w:eastAsia="Times New Roman" w:hAnsi="Arial" w:cs="Arial"/>
          <w:sz w:val="20"/>
          <w:szCs w:val="20"/>
        </w:rPr>
        <w:t>СО</w:t>
      </w:r>
      <w:proofErr w:type="gramEnd"/>
      <w:r w:rsidRPr="006102A3">
        <w:rPr>
          <w:rFonts w:ascii="Arial" w:eastAsia="Times New Roman" w:hAnsi="Arial" w:cs="Arial"/>
          <w:sz w:val="20"/>
          <w:szCs w:val="20"/>
        </w:rPr>
        <w:t xml:space="preserve"> (угарного газа) и метана СН4 в воздухе рабочей зоны в автомобильных, тракторных гаражах, кузнечных, электрогазосварочных цехах, котельных и других производственных помещениях.</w:t>
      </w:r>
      <w:r w:rsidRPr="006102A3">
        <w:rPr>
          <w:rFonts w:ascii="Arial" w:eastAsia="Times New Roman" w:hAnsi="Arial" w:cs="Arial"/>
          <w:sz w:val="20"/>
          <w:szCs w:val="20"/>
        </w:rPr>
        <w:br/>
        <w:t>Измеритель параметров электромагнитных полей используется для измерения электромагнитного поля на рабочих местах вблизи источников излучения.</w:t>
      </w:r>
      <w:r w:rsidRPr="006102A3">
        <w:rPr>
          <w:rFonts w:ascii="Arial" w:eastAsia="Times New Roman" w:hAnsi="Arial" w:cs="Arial"/>
          <w:sz w:val="20"/>
          <w:szCs w:val="20"/>
        </w:rPr>
        <w:br/>
        <w:t>Индикатор наличия электрического напряжения для выявления наличия электрического напряжения в электрической сети и местах возможного случайного прикосновения персонала к электрооборудованию.</w:t>
      </w:r>
      <w:r w:rsidRPr="006102A3">
        <w:rPr>
          <w:rFonts w:ascii="Arial" w:eastAsia="Times New Roman" w:hAnsi="Arial" w:cs="Arial"/>
          <w:sz w:val="20"/>
          <w:szCs w:val="20"/>
        </w:rPr>
        <w:br/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102A3"/>
    <w:rsid w:val="0061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2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2300">
          <w:marLeft w:val="0"/>
          <w:marRight w:val="0"/>
          <w:marTop w:val="0"/>
          <w:marBottom w:val="0"/>
          <w:divBdr>
            <w:top w:val="single" w:sz="4" w:space="0" w:color="8896B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3082">
                  <w:marLeft w:val="376"/>
                  <w:marRight w:val="37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8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20309">
                                  <w:marLeft w:val="0"/>
                                  <w:marRight w:val="0"/>
                                  <w:marTop w:val="0"/>
                                  <w:marBottom w:val="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2097</Characters>
  <Application>Microsoft Office Word</Application>
  <DocSecurity>0</DocSecurity>
  <Lines>17</Lines>
  <Paragraphs>4</Paragraphs>
  <ScaleCrop>false</ScaleCrop>
  <Company>333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OIvanova</dc:creator>
  <cp:keywords/>
  <dc:description/>
  <cp:lastModifiedBy>OIvanova</cp:lastModifiedBy>
  <cp:revision>2</cp:revision>
  <dcterms:created xsi:type="dcterms:W3CDTF">2010-04-06T04:55:00Z</dcterms:created>
  <dcterms:modified xsi:type="dcterms:W3CDTF">2010-04-06T04:55:00Z</dcterms:modified>
</cp:coreProperties>
</file>